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B35" w:rsidRPr="00443CCF" w:rsidRDefault="00C930FA">
      <w:pPr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443CCF">
        <w:rPr>
          <w:rFonts w:ascii="Arial" w:hAnsi="Arial" w:cs="Arial"/>
          <w:b/>
          <w:bCs/>
          <w:sz w:val="28"/>
          <w:szCs w:val="28"/>
        </w:rPr>
        <w:t xml:space="preserve">                                 </w:t>
      </w:r>
      <w:r w:rsidR="002813DF">
        <w:rPr>
          <w:rFonts w:ascii="Arial" w:hAnsi="Arial" w:cs="Arial"/>
          <w:b/>
          <w:bCs/>
          <w:sz w:val="28"/>
          <w:szCs w:val="28"/>
        </w:rPr>
        <w:t>Ashfield Nursery School</w:t>
      </w:r>
    </w:p>
    <w:p w:rsidR="00331B35" w:rsidRPr="00443CCF" w:rsidRDefault="00822B9A">
      <w:pPr>
        <w:pStyle w:val="Heading2"/>
        <w:rPr>
          <w:sz w:val="28"/>
          <w:szCs w:val="28"/>
        </w:rPr>
      </w:pPr>
      <w:r w:rsidRPr="00443CCF">
        <w:rPr>
          <w:sz w:val="28"/>
          <w:szCs w:val="28"/>
        </w:rPr>
        <w:t xml:space="preserve"> </w:t>
      </w:r>
      <w:r w:rsidR="004C0506" w:rsidRPr="00443CCF">
        <w:rPr>
          <w:sz w:val="28"/>
          <w:szCs w:val="28"/>
        </w:rPr>
        <w:t xml:space="preserve">Person Specification – </w:t>
      </w:r>
      <w:r w:rsidR="002813DF">
        <w:rPr>
          <w:sz w:val="28"/>
          <w:szCs w:val="28"/>
        </w:rPr>
        <w:t>Playgroup Manager (N6)</w:t>
      </w:r>
      <w:r w:rsidR="006E60C5" w:rsidRPr="00443CCF">
        <w:rPr>
          <w:sz w:val="28"/>
          <w:szCs w:val="28"/>
        </w:rPr>
        <w:t xml:space="preserve"> </w:t>
      </w:r>
    </w:p>
    <w:p w:rsidR="00331B35" w:rsidRPr="00443CCF" w:rsidRDefault="00331B35">
      <w:pPr>
        <w:pStyle w:val="Heading1"/>
        <w:rPr>
          <w:sz w:val="28"/>
          <w:szCs w:val="28"/>
        </w:rPr>
      </w:pPr>
    </w:p>
    <w:p w:rsidR="00331B35" w:rsidRDefault="00331B35">
      <w:pPr>
        <w:pStyle w:val="Heading1"/>
      </w:pPr>
      <w:r>
        <w:t>Essential</w:t>
      </w:r>
    </w:p>
    <w:tbl>
      <w:tblPr>
        <w:tblW w:w="10773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10032"/>
      </w:tblGrid>
      <w:tr w:rsidR="00822B9A" w:rsidTr="00340B2C">
        <w:tc>
          <w:tcPr>
            <w:tcW w:w="741" w:type="dxa"/>
          </w:tcPr>
          <w:p w:rsidR="00822B9A" w:rsidRDefault="00822B9A" w:rsidP="00CC26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032" w:type="dxa"/>
          </w:tcPr>
          <w:p w:rsidR="00822B9A" w:rsidRDefault="001800EA" w:rsidP="006A3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supporting </w:t>
            </w:r>
            <w:r w:rsidR="00340B2C">
              <w:rPr>
                <w:rFonts w:ascii="Arial" w:hAnsi="Arial" w:cs="Arial"/>
              </w:rPr>
              <w:t xml:space="preserve">Early Years </w:t>
            </w:r>
            <w:r>
              <w:rPr>
                <w:rFonts w:ascii="Arial" w:hAnsi="Arial" w:cs="Arial"/>
              </w:rPr>
              <w:t>pupils in a</w:t>
            </w:r>
            <w:r w:rsidR="00340B2C">
              <w:rPr>
                <w:rFonts w:ascii="Arial" w:hAnsi="Arial" w:cs="Arial"/>
              </w:rPr>
              <w:t>n effective</w:t>
            </w:r>
            <w:r>
              <w:rPr>
                <w:rFonts w:ascii="Arial" w:hAnsi="Arial" w:cs="Arial"/>
              </w:rPr>
              <w:t xml:space="preserve"> learning environment</w:t>
            </w:r>
            <w:r w:rsidR="00340B2C">
              <w:rPr>
                <w:rFonts w:ascii="Arial" w:hAnsi="Arial" w:cs="Arial"/>
              </w:rPr>
              <w:t>.</w:t>
            </w:r>
          </w:p>
        </w:tc>
      </w:tr>
      <w:tr w:rsidR="00822B9A" w:rsidTr="00340B2C">
        <w:tc>
          <w:tcPr>
            <w:tcW w:w="741" w:type="dxa"/>
          </w:tcPr>
          <w:p w:rsidR="00822B9A" w:rsidRDefault="00822B9A" w:rsidP="00CC26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032" w:type="dxa"/>
          </w:tcPr>
          <w:p w:rsidR="00822B9A" w:rsidRDefault="002813DF" w:rsidP="006A32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excellent k</w:t>
            </w:r>
            <w:r w:rsidR="00130204">
              <w:rPr>
                <w:rFonts w:ascii="Arial" w:hAnsi="Arial" w:cs="Arial"/>
              </w:rPr>
              <w:t xml:space="preserve">nowledge of </w:t>
            </w:r>
            <w:r w:rsidR="00340B2C">
              <w:rPr>
                <w:rFonts w:ascii="Arial" w:hAnsi="Arial" w:cs="Arial"/>
              </w:rPr>
              <w:t>Early Years Foundation Stage</w:t>
            </w:r>
            <w:r>
              <w:rPr>
                <w:rFonts w:ascii="Arial" w:hAnsi="Arial" w:cs="Arial"/>
              </w:rPr>
              <w:t xml:space="preserve"> and ability to plan and implement an effective curriculum for this age group (2-3)</w:t>
            </w:r>
          </w:p>
        </w:tc>
      </w:tr>
      <w:tr w:rsidR="009E6819" w:rsidTr="00340B2C">
        <w:tc>
          <w:tcPr>
            <w:tcW w:w="741" w:type="dxa"/>
          </w:tcPr>
          <w:p w:rsidR="009E6819" w:rsidRDefault="009E6819" w:rsidP="009E68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032" w:type="dxa"/>
          </w:tcPr>
          <w:p w:rsidR="009E6819" w:rsidRDefault="009E6819" w:rsidP="009E68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lead, motivate and supervise a team of staff</w:t>
            </w:r>
          </w:p>
        </w:tc>
      </w:tr>
      <w:tr w:rsidR="009E6819" w:rsidTr="00340B2C">
        <w:tc>
          <w:tcPr>
            <w:tcW w:w="741" w:type="dxa"/>
          </w:tcPr>
          <w:p w:rsidR="009E6819" w:rsidRDefault="009E6819" w:rsidP="009E68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032" w:type="dxa"/>
          </w:tcPr>
          <w:p w:rsidR="009E6819" w:rsidRDefault="009E6819" w:rsidP="009E68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effective classroom organisation in an Early Years setting. </w:t>
            </w:r>
          </w:p>
        </w:tc>
      </w:tr>
      <w:tr w:rsidR="009E6819" w:rsidTr="00340B2C">
        <w:tc>
          <w:tcPr>
            <w:tcW w:w="741" w:type="dxa"/>
          </w:tcPr>
          <w:p w:rsidR="009E6819" w:rsidRDefault="009E6819" w:rsidP="009E68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032" w:type="dxa"/>
          </w:tcPr>
          <w:p w:rsidR="009E6819" w:rsidRDefault="009E6819" w:rsidP="009E68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Organisational skills to manage the day to day operations in the setting</w:t>
            </w:r>
          </w:p>
        </w:tc>
      </w:tr>
      <w:tr w:rsidR="009E6819" w:rsidTr="00340B2C">
        <w:tc>
          <w:tcPr>
            <w:tcW w:w="741" w:type="dxa"/>
          </w:tcPr>
          <w:p w:rsidR="009E6819" w:rsidRDefault="009E6819" w:rsidP="009E68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032" w:type="dxa"/>
          </w:tcPr>
          <w:p w:rsidR="009E6819" w:rsidRDefault="009E6819" w:rsidP="009E68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NVQ Level 3 or above for Teaching Assistants or equivalent qualification or higher</w:t>
            </w:r>
          </w:p>
        </w:tc>
      </w:tr>
      <w:tr w:rsidR="009E6819" w:rsidTr="00340B2C">
        <w:tc>
          <w:tcPr>
            <w:tcW w:w="741" w:type="dxa"/>
          </w:tcPr>
          <w:p w:rsidR="009E6819" w:rsidRDefault="009E6819" w:rsidP="009E68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032" w:type="dxa"/>
          </w:tcPr>
          <w:p w:rsidR="009E6819" w:rsidRDefault="009E6819" w:rsidP="009E6819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forming strong, trusting relationships with parents, staff and pupils. </w:t>
            </w:r>
          </w:p>
        </w:tc>
      </w:tr>
      <w:tr w:rsidR="009E6819" w:rsidTr="00340B2C">
        <w:tc>
          <w:tcPr>
            <w:tcW w:w="741" w:type="dxa"/>
          </w:tcPr>
          <w:p w:rsidR="009E6819" w:rsidRDefault="009E6819" w:rsidP="009E68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032" w:type="dxa"/>
          </w:tcPr>
          <w:p w:rsidR="009E6819" w:rsidRDefault="009E6819" w:rsidP="009E6819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using ICT to support pupils in the classroom, and of developing children’s activities and following their lead in play.</w:t>
            </w:r>
          </w:p>
        </w:tc>
      </w:tr>
      <w:tr w:rsidR="009E6819" w:rsidTr="00340B2C">
        <w:tc>
          <w:tcPr>
            <w:tcW w:w="741" w:type="dxa"/>
          </w:tcPr>
          <w:p w:rsidR="009E6819" w:rsidRDefault="009E6819" w:rsidP="009E68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032" w:type="dxa"/>
          </w:tcPr>
          <w:p w:rsidR="009E6819" w:rsidRDefault="009E6819" w:rsidP="009E6819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communication skills, both verbal and written in order to interact with children, staff and parents.</w:t>
            </w:r>
          </w:p>
        </w:tc>
      </w:tr>
      <w:tr w:rsidR="009E6819" w:rsidTr="00340B2C">
        <w:tc>
          <w:tcPr>
            <w:tcW w:w="741" w:type="dxa"/>
          </w:tcPr>
          <w:p w:rsidR="009E6819" w:rsidRDefault="009E6819" w:rsidP="009E68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32" w:type="dxa"/>
          </w:tcPr>
          <w:p w:rsidR="009E6819" w:rsidRDefault="009E6819" w:rsidP="009E6819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good understanding of child development and individual needs in order to plan, assess and implement appropriate activities including for children with additional needs.</w:t>
            </w:r>
          </w:p>
        </w:tc>
      </w:tr>
      <w:tr w:rsidR="009E6819" w:rsidTr="00340B2C">
        <w:tc>
          <w:tcPr>
            <w:tcW w:w="741" w:type="dxa"/>
          </w:tcPr>
          <w:p w:rsidR="009E6819" w:rsidRDefault="009E6819" w:rsidP="009E68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032" w:type="dxa"/>
          </w:tcPr>
          <w:p w:rsidR="009E6819" w:rsidRDefault="009E6819" w:rsidP="009E6819">
            <w:pPr>
              <w:spacing w:before="40" w:after="40"/>
              <w:rPr>
                <w:rFonts w:ascii="Arial" w:hAnsi="Arial" w:cs="Arial"/>
              </w:rPr>
            </w:pPr>
            <w:r w:rsidRPr="00F352FC">
              <w:rPr>
                <w:rFonts w:ascii="Arial" w:hAnsi="Arial" w:cs="Arial"/>
              </w:rPr>
              <w:t>Able to take a lead role in reviewing pupil’s progress including liaising with other agencies as appropriate, producing up to date records and reports.</w:t>
            </w:r>
          </w:p>
        </w:tc>
      </w:tr>
      <w:tr w:rsidR="009E6819" w:rsidTr="00340B2C">
        <w:tc>
          <w:tcPr>
            <w:tcW w:w="741" w:type="dxa"/>
          </w:tcPr>
          <w:p w:rsidR="009E6819" w:rsidRDefault="009E6819" w:rsidP="009E68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0032" w:type="dxa"/>
          </w:tcPr>
          <w:p w:rsidR="009E6819" w:rsidRDefault="009E6819" w:rsidP="009E6819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commitment to promoting equality and diversity within the playgroup</w:t>
            </w:r>
            <w:proofErr w:type="gramStart"/>
            <w:r>
              <w:rPr>
                <w:rFonts w:ascii="Arial" w:hAnsi="Arial" w:cs="Arial"/>
              </w:rPr>
              <w:t>..</w:t>
            </w:r>
            <w:proofErr w:type="gramEnd"/>
          </w:p>
        </w:tc>
      </w:tr>
      <w:tr w:rsidR="009E6819" w:rsidTr="00340B2C">
        <w:tc>
          <w:tcPr>
            <w:tcW w:w="741" w:type="dxa"/>
          </w:tcPr>
          <w:p w:rsidR="009E6819" w:rsidRDefault="009E6819" w:rsidP="009E68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0032" w:type="dxa"/>
          </w:tcPr>
          <w:p w:rsidR="009E6819" w:rsidRDefault="009E6819" w:rsidP="009E6819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share responsibility with senior staff for the progress of children within the playgroup</w:t>
            </w:r>
          </w:p>
        </w:tc>
      </w:tr>
      <w:tr w:rsidR="009E6819" w:rsidTr="00340B2C">
        <w:tc>
          <w:tcPr>
            <w:tcW w:w="741" w:type="dxa"/>
          </w:tcPr>
          <w:p w:rsidR="009E6819" w:rsidRDefault="009E6819" w:rsidP="009E68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0032" w:type="dxa"/>
          </w:tcPr>
          <w:p w:rsidR="009E6819" w:rsidRDefault="009E6819" w:rsidP="009E6819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prepare and keep detailed records of children’s physical, care and educational progress and carry out additional administrative tasks associated with the running of playgroup </w:t>
            </w:r>
            <w:proofErr w:type="spellStart"/>
            <w:r>
              <w:rPr>
                <w:rFonts w:ascii="Arial" w:hAnsi="Arial" w:cs="Arial"/>
              </w:rPr>
              <w:t>eg</w:t>
            </w:r>
            <w:proofErr w:type="spellEnd"/>
            <w:r>
              <w:rPr>
                <w:rFonts w:ascii="Arial" w:hAnsi="Arial" w:cs="Arial"/>
              </w:rPr>
              <w:t xml:space="preserve"> signing in and out sheets, attendance etc.</w:t>
            </w:r>
          </w:p>
        </w:tc>
      </w:tr>
      <w:tr w:rsidR="009E6819" w:rsidTr="00340B2C">
        <w:tc>
          <w:tcPr>
            <w:tcW w:w="741" w:type="dxa"/>
          </w:tcPr>
          <w:p w:rsidR="009E6819" w:rsidRDefault="009E6819" w:rsidP="009E68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032" w:type="dxa"/>
          </w:tcPr>
          <w:p w:rsidR="009E6819" w:rsidRPr="00282FA2" w:rsidRDefault="009E6819" w:rsidP="009E6819">
            <w:pPr>
              <w:spacing w:before="40" w:after="40"/>
              <w:rPr>
                <w:rFonts w:ascii="Arial" w:hAnsi="Arial" w:cs="Arial"/>
              </w:rPr>
            </w:pPr>
            <w:r w:rsidRPr="00282FA2">
              <w:rPr>
                <w:rFonts w:ascii="Arial" w:hAnsi="Arial" w:cs="Arial"/>
              </w:rPr>
              <w:t>Ability to ensure the</w:t>
            </w:r>
            <w:r>
              <w:rPr>
                <w:rFonts w:ascii="Arial" w:hAnsi="Arial" w:cs="Arial"/>
              </w:rPr>
              <w:t xml:space="preserve"> environment is safe and sec</w:t>
            </w:r>
            <w:r w:rsidRPr="00282FA2">
              <w:rPr>
                <w:rFonts w:ascii="Arial" w:hAnsi="Arial" w:cs="Arial"/>
              </w:rPr>
              <w:t>ure for staff and children and all children are supervised and their physical needs are being met.</w:t>
            </w:r>
          </w:p>
        </w:tc>
      </w:tr>
      <w:tr w:rsidR="009E6819" w:rsidTr="00340B2C">
        <w:tc>
          <w:tcPr>
            <w:tcW w:w="741" w:type="dxa"/>
          </w:tcPr>
          <w:p w:rsidR="009E6819" w:rsidRDefault="009E6819" w:rsidP="009E68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0032" w:type="dxa"/>
          </w:tcPr>
          <w:p w:rsidR="009E6819" w:rsidRPr="00282FA2" w:rsidRDefault="009E6819" w:rsidP="009E6819">
            <w:pPr>
              <w:spacing w:before="40" w:after="40"/>
              <w:rPr>
                <w:rFonts w:ascii="Arial" w:hAnsi="Arial" w:cs="Arial"/>
              </w:rPr>
            </w:pPr>
            <w:r w:rsidRPr="00282FA2">
              <w:rPr>
                <w:rFonts w:ascii="Arial" w:hAnsi="Arial" w:cs="Arial"/>
              </w:rPr>
              <w:t>An excellent knowledge of child protection and safeguarding processes.</w:t>
            </w:r>
            <w:r>
              <w:rPr>
                <w:rFonts w:ascii="Arial" w:hAnsi="Arial" w:cs="Arial"/>
              </w:rPr>
              <w:t xml:space="preserve"> Show a commitment to ensure a culture of safeguarding in the playgroup.</w:t>
            </w:r>
          </w:p>
        </w:tc>
      </w:tr>
      <w:tr w:rsidR="009E6819" w:rsidTr="00340B2C">
        <w:tc>
          <w:tcPr>
            <w:tcW w:w="741" w:type="dxa"/>
          </w:tcPr>
          <w:p w:rsidR="009E6819" w:rsidRDefault="009E6819" w:rsidP="009E68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0032" w:type="dxa"/>
          </w:tcPr>
          <w:p w:rsidR="009E6819" w:rsidRPr="00F352FC" w:rsidRDefault="009E6819" w:rsidP="009E6819">
            <w:pPr>
              <w:spacing w:before="40" w:after="40"/>
              <w:rPr>
                <w:rFonts w:ascii="Arial" w:hAnsi="Arial" w:cs="Arial"/>
              </w:rPr>
            </w:pPr>
            <w:r w:rsidRPr="00F352FC">
              <w:rPr>
                <w:rFonts w:ascii="Arial" w:hAnsi="Arial" w:cs="Arial"/>
              </w:rPr>
              <w:t>Appropriate behaviour</w:t>
            </w:r>
            <w:r>
              <w:rPr>
                <w:rFonts w:ascii="Arial" w:hAnsi="Arial" w:cs="Arial"/>
              </w:rPr>
              <w:t>, understanding</w:t>
            </w:r>
            <w:r w:rsidRPr="00F352FC">
              <w:rPr>
                <w:rFonts w:ascii="Arial" w:hAnsi="Arial" w:cs="Arial"/>
              </w:rPr>
              <w:t xml:space="preserve"> and attitude towards safeguarding and promoting the welfare of children and young people including: </w:t>
            </w:r>
          </w:p>
          <w:p w:rsidR="009E6819" w:rsidRPr="00F352FC" w:rsidRDefault="009E6819" w:rsidP="009E6819">
            <w:pPr>
              <w:numPr>
                <w:ilvl w:val="2"/>
                <w:numId w:val="5"/>
              </w:numPr>
              <w:tabs>
                <w:tab w:val="clear" w:pos="1080"/>
                <w:tab w:val="num" w:pos="-51"/>
              </w:tabs>
              <w:ind w:left="348" w:hanging="342"/>
              <w:rPr>
                <w:rFonts w:ascii="Arial" w:hAnsi="Arial" w:cs="Arial"/>
              </w:rPr>
            </w:pPr>
            <w:r w:rsidRPr="00F352FC">
              <w:rPr>
                <w:rFonts w:ascii="Arial" w:hAnsi="Arial" w:cs="Arial"/>
              </w:rPr>
              <w:t>motivation to work with children and young people</w:t>
            </w:r>
          </w:p>
          <w:p w:rsidR="009E6819" w:rsidRPr="00F352FC" w:rsidRDefault="009E6819" w:rsidP="009E6819">
            <w:pPr>
              <w:numPr>
                <w:ilvl w:val="2"/>
                <w:numId w:val="5"/>
              </w:numPr>
              <w:tabs>
                <w:tab w:val="clear" w:pos="1080"/>
                <w:tab w:val="num" w:pos="-51"/>
              </w:tabs>
              <w:ind w:left="348" w:hanging="342"/>
              <w:rPr>
                <w:rFonts w:ascii="Arial" w:hAnsi="Arial" w:cs="Arial"/>
              </w:rPr>
            </w:pPr>
            <w:r w:rsidRPr="00F352FC">
              <w:rPr>
                <w:rFonts w:ascii="Arial" w:hAnsi="Arial" w:cs="Arial"/>
              </w:rPr>
              <w:t>ability to form and maintain appropriate relationships and personal boundaries</w:t>
            </w:r>
            <w:r>
              <w:rPr>
                <w:rFonts w:ascii="Arial" w:hAnsi="Arial" w:cs="Arial"/>
              </w:rPr>
              <w:t xml:space="preserve"> with children and families</w:t>
            </w:r>
          </w:p>
          <w:p w:rsidR="009E6819" w:rsidRPr="00F352FC" w:rsidRDefault="009E6819" w:rsidP="009E6819">
            <w:pPr>
              <w:numPr>
                <w:ilvl w:val="2"/>
                <w:numId w:val="5"/>
              </w:numPr>
              <w:tabs>
                <w:tab w:val="clear" w:pos="1080"/>
                <w:tab w:val="num" w:pos="-51"/>
              </w:tabs>
              <w:ind w:left="348" w:hanging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liaise with outside agencies</w:t>
            </w:r>
          </w:p>
          <w:p w:rsidR="009E6819" w:rsidRPr="00F352FC" w:rsidRDefault="009E6819" w:rsidP="009E6819">
            <w:pPr>
              <w:numPr>
                <w:ilvl w:val="2"/>
                <w:numId w:val="5"/>
              </w:numPr>
              <w:tabs>
                <w:tab w:val="clear" w:pos="1080"/>
                <w:tab w:val="num" w:pos="-51"/>
              </w:tabs>
              <w:ind w:left="348" w:hanging="342"/>
              <w:rPr>
                <w:rFonts w:ascii="Arial" w:hAnsi="Arial" w:cs="Arial"/>
              </w:rPr>
            </w:pPr>
            <w:proofErr w:type="gramStart"/>
            <w:r w:rsidRPr="00F352FC">
              <w:rPr>
                <w:rFonts w:ascii="Arial" w:hAnsi="Arial" w:cs="Arial"/>
              </w:rPr>
              <w:t>positively</w:t>
            </w:r>
            <w:proofErr w:type="gramEnd"/>
            <w:r w:rsidRPr="00F352FC">
              <w:rPr>
                <w:rFonts w:ascii="Arial" w:hAnsi="Arial" w:cs="Arial"/>
              </w:rPr>
              <w:t xml:space="preserve"> managing behaviour and maintaining discipline.</w:t>
            </w:r>
          </w:p>
          <w:p w:rsidR="009E6819" w:rsidRPr="002813DF" w:rsidRDefault="009E6819" w:rsidP="009E6819">
            <w:pPr>
              <w:ind w:left="348"/>
              <w:rPr>
                <w:rFonts w:ascii="Arial" w:hAnsi="Arial" w:cs="Arial"/>
                <w:highlight w:val="yellow"/>
              </w:rPr>
            </w:pPr>
          </w:p>
        </w:tc>
      </w:tr>
      <w:tr w:rsidR="009E6819" w:rsidTr="00340B2C">
        <w:tc>
          <w:tcPr>
            <w:tcW w:w="741" w:type="dxa"/>
          </w:tcPr>
          <w:p w:rsidR="009E6819" w:rsidRDefault="009E6819" w:rsidP="009E68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0032" w:type="dxa"/>
          </w:tcPr>
          <w:p w:rsidR="009E6819" w:rsidRPr="00F352FC" w:rsidRDefault="009E6819" w:rsidP="009E6819">
            <w:pPr>
              <w:spacing w:before="40" w:after="40"/>
              <w:rPr>
                <w:rFonts w:ascii="Arial" w:hAnsi="Arial" w:cs="Arial"/>
              </w:rPr>
            </w:pPr>
            <w:r w:rsidRPr="00F352FC">
              <w:rPr>
                <w:rFonts w:ascii="Arial" w:hAnsi="Arial" w:cs="Arial"/>
              </w:rPr>
              <w:t>No disclosure about criminal convictions or safeguarding concern that makes applicant unsuitable for this post. Committed to achieving further professional development</w:t>
            </w:r>
          </w:p>
        </w:tc>
      </w:tr>
    </w:tbl>
    <w:p w:rsidR="00331B35" w:rsidRDefault="00331B35">
      <w:pPr>
        <w:ind w:firstLine="720"/>
        <w:rPr>
          <w:rFonts w:ascii="Arial" w:hAnsi="Arial" w:cs="Arial"/>
        </w:rPr>
      </w:pPr>
    </w:p>
    <w:p w:rsidR="00331B35" w:rsidRDefault="00331B35">
      <w:pPr>
        <w:pStyle w:val="Heading1"/>
      </w:pPr>
      <w:r>
        <w:t>Desirable</w:t>
      </w:r>
    </w:p>
    <w:tbl>
      <w:tblPr>
        <w:tblW w:w="10716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9975"/>
      </w:tblGrid>
      <w:tr w:rsidR="002813DF" w:rsidTr="00340B2C">
        <w:tc>
          <w:tcPr>
            <w:tcW w:w="741" w:type="dxa"/>
          </w:tcPr>
          <w:p w:rsidR="002813DF" w:rsidRDefault="001F5031" w:rsidP="009650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75" w:type="dxa"/>
          </w:tcPr>
          <w:p w:rsidR="002813DF" w:rsidRDefault="00F352FC" w:rsidP="009650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as a Designated person or willingness to be trained.</w:t>
            </w:r>
          </w:p>
        </w:tc>
      </w:tr>
      <w:tr w:rsidR="001F5031" w:rsidTr="00340B2C">
        <w:tc>
          <w:tcPr>
            <w:tcW w:w="741" w:type="dxa"/>
          </w:tcPr>
          <w:p w:rsidR="001F5031" w:rsidRDefault="001F5031" w:rsidP="009650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75" w:type="dxa"/>
          </w:tcPr>
          <w:p w:rsidR="001F5031" w:rsidRDefault="001F5031" w:rsidP="009650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in a management or supervisory role in an early years setting.</w:t>
            </w:r>
          </w:p>
        </w:tc>
      </w:tr>
      <w:tr w:rsidR="00340B2C" w:rsidTr="00340B2C">
        <w:tc>
          <w:tcPr>
            <w:tcW w:w="741" w:type="dxa"/>
          </w:tcPr>
          <w:p w:rsidR="00340B2C" w:rsidRDefault="001F5031" w:rsidP="009650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75" w:type="dxa"/>
          </w:tcPr>
          <w:p w:rsidR="00340B2C" w:rsidRDefault="00340B2C" w:rsidP="009650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advancing progress of pupils of Nursery age within an effective and creative learning environment.</w:t>
            </w:r>
          </w:p>
        </w:tc>
      </w:tr>
      <w:tr w:rsidR="00340B2C" w:rsidTr="00340B2C">
        <w:tc>
          <w:tcPr>
            <w:tcW w:w="741" w:type="dxa"/>
          </w:tcPr>
          <w:p w:rsidR="00340B2C" w:rsidRDefault="001F5031" w:rsidP="009650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9975" w:type="dxa"/>
          </w:tcPr>
          <w:p w:rsidR="00340B2C" w:rsidRDefault="00340B2C" w:rsidP="009650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Paediatric First Aid and Food Handling Training</w:t>
            </w:r>
            <w:r w:rsidR="002813DF">
              <w:rPr>
                <w:rFonts w:ascii="Arial" w:hAnsi="Arial" w:cs="Arial"/>
              </w:rPr>
              <w:t xml:space="preserve"> or willingness to undertake</w:t>
            </w:r>
          </w:p>
        </w:tc>
      </w:tr>
      <w:tr w:rsidR="00340B2C" w:rsidTr="00340B2C">
        <w:tc>
          <w:tcPr>
            <w:tcW w:w="741" w:type="dxa"/>
          </w:tcPr>
          <w:p w:rsidR="00340B2C" w:rsidRDefault="001F5031" w:rsidP="003E55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75" w:type="dxa"/>
          </w:tcPr>
          <w:p w:rsidR="00340B2C" w:rsidRDefault="00340B2C" w:rsidP="001B62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Skills, experience, training or abilit</w:t>
            </w:r>
            <w:r w:rsidR="001B62E7">
              <w:rPr>
                <w:rFonts w:ascii="Arial" w:hAnsi="Arial" w:cs="Arial"/>
              </w:rPr>
              <w:t xml:space="preserve">y to work indoors and outdoors </w:t>
            </w:r>
          </w:p>
        </w:tc>
      </w:tr>
      <w:tr w:rsidR="00443CCF" w:rsidTr="00340B2C">
        <w:tc>
          <w:tcPr>
            <w:tcW w:w="741" w:type="dxa"/>
          </w:tcPr>
          <w:p w:rsidR="00443CCF" w:rsidRDefault="001F5031" w:rsidP="003E55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75" w:type="dxa"/>
          </w:tcPr>
          <w:p w:rsidR="00443CCF" w:rsidRPr="00F352FC" w:rsidRDefault="002813DF" w:rsidP="001B62E7">
            <w:pPr>
              <w:rPr>
                <w:rFonts w:ascii="Arial" w:hAnsi="Arial" w:cs="Arial"/>
              </w:rPr>
            </w:pPr>
            <w:r w:rsidRPr="00F352FC">
              <w:rPr>
                <w:rFonts w:ascii="Arial" w:hAnsi="Arial" w:cs="Arial"/>
              </w:rPr>
              <w:t xml:space="preserve">At least </w:t>
            </w:r>
            <w:r w:rsidR="001F5031">
              <w:rPr>
                <w:rFonts w:ascii="Arial" w:hAnsi="Arial" w:cs="Arial"/>
              </w:rPr>
              <w:t xml:space="preserve">2 </w:t>
            </w:r>
            <w:proofErr w:type="spellStart"/>
            <w:r w:rsidR="00443CCF" w:rsidRPr="00F352FC">
              <w:rPr>
                <w:rFonts w:ascii="Arial" w:hAnsi="Arial" w:cs="Arial"/>
              </w:rPr>
              <w:t>years experience</w:t>
            </w:r>
            <w:proofErr w:type="spellEnd"/>
            <w:r w:rsidR="00443CCF" w:rsidRPr="00F352FC">
              <w:rPr>
                <w:rFonts w:ascii="Arial" w:hAnsi="Arial" w:cs="Arial"/>
              </w:rPr>
              <w:t xml:space="preserve"> in an Early Years setting</w:t>
            </w:r>
          </w:p>
        </w:tc>
      </w:tr>
    </w:tbl>
    <w:p w:rsidR="00340B2C" w:rsidRDefault="00340B2C" w:rsidP="00340B2C">
      <w:pPr>
        <w:ind w:left="-798"/>
      </w:pPr>
    </w:p>
    <w:p w:rsidR="00340B2C" w:rsidRDefault="00331B35" w:rsidP="00340B2C">
      <w:pPr>
        <w:ind w:left="-798"/>
        <w:rPr>
          <w:rFonts w:ascii="Arial" w:hAnsi="Arial" w:cs="Arial"/>
        </w:rPr>
      </w:pPr>
      <w:r>
        <w:rPr>
          <w:rFonts w:ascii="Arial" w:hAnsi="Arial" w:cs="Arial"/>
        </w:rPr>
        <w:t>The following methods of assessment will be used:</w:t>
      </w:r>
      <w:r w:rsidR="00340B2C">
        <w:rPr>
          <w:rFonts w:ascii="Arial" w:hAnsi="Arial" w:cs="Arial"/>
        </w:rPr>
        <w:t xml:space="preserve"> Interview</w:t>
      </w:r>
      <w:r w:rsidR="00443CCF">
        <w:rPr>
          <w:rFonts w:ascii="Arial" w:hAnsi="Arial" w:cs="Arial"/>
        </w:rPr>
        <w:t>, teaching session.</w:t>
      </w:r>
    </w:p>
    <w:p w:rsidR="00340B2C" w:rsidRDefault="00340B2C" w:rsidP="00340B2C">
      <w:pPr>
        <w:ind w:left="-798"/>
        <w:rPr>
          <w:rFonts w:ascii="Arial" w:hAnsi="Arial" w:cs="Arial"/>
        </w:rPr>
      </w:pPr>
    </w:p>
    <w:p w:rsidR="00331B35" w:rsidRDefault="00331B35" w:rsidP="00340B2C">
      <w:pPr>
        <w:ind w:left="-798"/>
        <w:rPr>
          <w:rFonts w:ascii="Arial" w:hAnsi="Arial" w:cs="Arial"/>
        </w:rPr>
      </w:pPr>
      <w:r>
        <w:rPr>
          <w:rFonts w:ascii="Arial" w:hAnsi="Arial" w:cs="Arial"/>
        </w:rPr>
        <w:t xml:space="preserve">The following criteria must be satisfactory when </w:t>
      </w:r>
      <w:r w:rsidR="00340B2C">
        <w:rPr>
          <w:rFonts w:ascii="Arial" w:hAnsi="Arial" w:cs="Arial"/>
        </w:rPr>
        <w:t>recruitment</w:t>
      </w:r>
      <w:r>
        <w:rPr>
          <w:rFonts w:ascii="Arial" w:hAnsi="Arial" w:cs="Arial"/>
        </w:rPr>
        <w:t xml:space="preserve"> checks are completed:</w:t>
      </w:r>
    </w:p>
    <w:p w:rsidR="00331B35" w:rsidRDefault="00331B35">
      <w:pPr>
        <w:rPr>
          <w:rFonts w:ascii="Arial" w:hAnsi="Arial" w:cs="Arial"/>
        </w:rPr>
      </w:pPr>
    </w:p>
    <w:tbl>
      <w:tblPr>
        <w:tblW w:w="10659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9918"/>
      </w:tblGrid>
      <w:tr w:rsidR="00331B35" w:rsidTr="00340B2C">
        <w:tc>
          <w:tcPr>
            <w:tcW w:w="741" w:type="dxa"/>
          </w:tcPr>
          <w:p w:rsidR="00331B35" w:rsidRDefault="00331B35" w:rsidP="00331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18" w:type="dxa"/>
          </w:tcPr>
          <w:p w:rsidR="00331B35" w:rsidRDefault="001B62E7" w:rsidP="00331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DBS Disclosure and Barring Service check.</w:t>
            </w:r>
          </w:p>
        </w:tc>
      </w:tr>
      <w:tr w:rsidR="00331B35" w:rsidTr="00340B2C">
        <w:tc>
          <w:tcPr>
            <w:tcW w:w="741" w:type="dxa"/>
          </w:tcPr>
          <w:p w:rsidR="00331B35" w:rsidRDefault="00331B35" w:rsidP="00331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18" w:type="dxa"/>
          </w:tcPr>
          <w:p w:rsidR="00331B35" w:rsidRDefault="00331B35" w:rsidP="00331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Additional criminal record checks if applicant has lived outside 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</w:rPr>
                  <w:t>UK</w:t>
                </w:r>
              </w:smartTag>
            </w:smartTag>
          </w:p>
        </w:tc>
      </w:tr>
      <w:tr w:rsidR="00331B35" w:rsidTr="00340B2C">
        <w:tc>
          <w:tcPr>
            <w:tcW w:w="741" w:type="dxa"/>
          </w:tcPr>
          <w:p w:rsidR="00331B35" w:rsidRDefault="00331B35" w:rsidP="00331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18" w:type="dxa"/>
          </w:tcPr>
          <w:p w:rsidR="00331B35" w:rsidRDefault="00331B35" w:rsidP="00331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99 and/or POCA List (residential establishments only) check</w:t>
            </w:r>
          </w:p>
        </w:tc>
      </w:tr>
      <w:tr w:rsidR="00331B35" w:rsidTr="00340B2C">
        <w:tc>
          <w:tcPr>
            <w:tcW w:w="741" w:type="dxa"/>
          </w:tcPr>
          <w:p w:rsidR="00331B35" w:rsidRDefault="00025F79" w:rsidP="00331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18" w:type="dxa"/>
          </w:tcPr>
          <w:p w:rsidR="00331B35" w:rsidRDefault="00331B35" w:rsidP="00331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 clearance</w:t>
            </w:r>
          </w:p>
        </w:tc>
      </w:tr>
      <w:tr w:rsidR="00331B35" w:rsidTr="00340B2C">
        <w:tc>
          <w:tcPr>
            <w:tcW w:w="741" w:type="dxa"/>
          </w:tcPr>
          <w:p w:rsidR="00331B35" w:rsidRDefault="00331B35" w:rsidP="00331B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18" w:type="dxa"/>
          </w:tcPr>
          <w:p w:rsidR="00331B35" w:rsidRDefault="00331B35" w:rsidP="00331B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references from current and previous employers (or education establishment if applicant not in employment)</w:t>
            </w:r>
          </w:p>
        </w:tc>
      </w:tr>
    </w:tbl>
    <w:p w:rsidR="00331B35" w:rsidRDefault="00331B35" w:rsidP="00D256C8"/>
    <w:sectPr w:rsidR="00331B35">
      <w:pgSz w:w="11906" w:h="16838"/>
      <w:pgMar w:top="1418" w:right="1418" w:bottom="141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3A8"/>
    <w:multiLevelType w:val="hybridMultilevel"/>
    <w:tmpl w:val="BEF200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8FE26A1"/>
    <w:multiLevelType w:val="hybridMultilevel"/>
    <w:tmpl w:val="4FB4FF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0A417AA"/>
    <w:multiLevelType w:val="hybridMultilevel"/>
    <w:tmpl w:val="BEF200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23FB0BAD"/>
    <w:multiLevelType w:val="hybridMultilevel"/>
    <w:tmpl w:val="555290D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48511D38"/>
    <w:multiLevelType w:val="hybridMultilevel"/>
    <w:tmpl w:val="555290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E65C8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68A4F2C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79203E4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93F6BFDC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D08713C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9F66AEF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1A69C48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756357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4D270974"/>
    <w:multiLevelType w:val="hybridMultilevel"/>
    <w:tmpl w:val="BEF200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518225A4"/>
    <w:multiLevelType w:val="hybridMultilevel"/>
    <w:tmpl w:val="59D4849C"/>
    <w:lvl w:ilvl="0" w:tplc="68A4F2C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76365"/>
    <w:multiLevelType w:val="hybridMultilevel"/>
    <w:tmpl w:val="555290D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F4C91D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7562D62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9BA1C1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5DA6CE8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8E0271B0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E446EB3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976EC556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32203C2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56681C5C"/>
    <w:multiLevelType w:val="hybridMultilevel"/>
    <w:tmpl w:val="6394C5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C13658A"/>
    <w:multiLevelType w:val="hybridMultilevel"/>
    <w:tmpl w:val="60DA0B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B5C16"/>
    <w:multiLevelType w:val="hybridMultilevel"/>
    <w:tmpl w:val="BEF200A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7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35"/>
    <w:rsid w:val="00000A98"/>
    <w:rsid w:val="000168CE"/>
    <w:rsid w:val="00025F79"/>
    <w:rsid w:val="00034A4E"/>
    <w:rsid w:val="000F09AE"/>
    <w:rsid w:val="00104C44"/>
    <w:rsid w:val="00130204"/>
    <w:rsid w:val="00136DC1"/>
    <w:rsid w:val="001800EA"/>
    <w:rsid w:val="001B62E7"/>
    <w:rsid w:val="001F5031"/>
    <w:rsid w:val="002813DF"/>
    <w:rsid w:val="00282FA2"/>
    <w:rsid w:val="002B07EA"/>
    <w:rsid w:val="003006D7"/>
    <w:rsid w:val="00331B35"/>
    <w:rsid w:val="00340B2C"/>
    <w:rsid w:val="00363DE4"/>
    <w:rsid w:val="00367D68"/>
    <w:rsid w:val="00394588"/>
    <w:rsid w:val="003E550F"/>
    <w:rsid w:val="003F36DB"/>
    <w:rsid w:val="00443CCF"/>
    <w:rsid w:val="00450D9F"/>
    <w:rsid w:val="0047646C"/>
    <w:rsid w:val="004C0506"/>
    <w:rsid w:val="004C4AA0"/>
    <w:rsid w:val="00581A02"/>
    <w:rsid w:val="00585D86"/>
    <w:rsid w:val="005D0663"/>
    <w:rsid w:val="006A323A"/>
    <w:rsid w:val="006C14E8"/>
    <w:rsid w:val="006E60C5"/>
    <w:rsid w:val="00731D1C"/>
    <w:rsid w:val="0081373D"/>
    <w:rsid w:val="00822B9A"/>
    <w:rsid w:val="009650E6"/>
    <w:rsid w:val="009B64DE"/>
    <w:rsid w:val="009E6819"/>
    <w:rsid w:val="00AD2722"/>
    <w:rsid w:val="00B31A8A"/>
    <w:rsid w:val="00BD4420"/>
    <w:rsid w:val="00C930FA"/>
    <w:rsid w:val="00CC2635"/>
    <w:rsid w:val="00CC27E4"/>
    <w:rsid w:val="00CD3995"/>
    <w:rsid w:val="00D2326A"/>
    <w:rsid w:val="00D256C8"/>
    <w:rsid w:val="00D96DA0"/>
    <w:rsid w:val="00DA6C2E"/>
    <w:rsid w:val="00E4724B"/>
    <w:rsid w:val="00EB5C45"/>
    <w:rsid w:val="00F21ED0"/>
    <w:rsid w:val="00F352FC"/>
    <w:rsid w:val="00FB0958"/>
    <w:rsid w:val="00FE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84A714E-4146-446A-84E7-34013352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2813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81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Home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Stephen Roe</dc:creator>
  <cp:keywords/>
  <dc:description/>
  <cp:lastModifiedBy>Grant, Louise</cp:lastModifiedBy>
  <cp:revision>2</cp:revision>
  <cp:lastPrinted>2025-05-08T10:38:00Z</cp:lastPrinted>
  <dcterms:created xsi:type="dcterms:W3CDTF">2025-05-12T09:15:00Z</dcterms:created>
  <dcterms:modified xsi:type="dcterms:W3CDTF">2025-05-12T09:15:00Z</dcterms:modified>
</cp:coreProperties>
</file>