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F4B" w:rsidRPr="00642F4B" w:rsidRDefault="00642F4B" w:rsidP="004B1E41">
      <w:pPr>
        <w:rPr>
          <w:b/>
          <w:u w:val="single"/>
        </w:rPr>
      </w:pPr>
      <w:bookmarkStart w:id="0" w:name="_GoBack"/>
      <w:bookmarkEnd w:id="0"/>
      <w:r w:rsidRPr="00642F4B">
        <w:rPr>
          <w:b/>
          <w:u w:val="single"/>
        </w:rPr>
        <w:t>Newcastle Nursery Schools’ Federation: Assistant Head of School</w:t>
      </w:r>
      <w:r w:rsidR="006E5E12">
        <w:rPr>
          <w:b/>
          <w:u w:val="single"/>
        </w:rPr>
        <w:t xml:space="preserve"> – Person Specification</w:t>
      </w:r>
    </w:p>
    <w:p w:rsidR="00D31122" w:rsidRDefault="00D31122" w:rsidP="004B1E41">
      <w:r>
        <w:t>Post: Assistant Head of School – with special responsibility for the Early Years’ Curriculum</w:t>
      </w:r>
    </w:p>
    <w:p w:rsidR="00FC1075" w:rsidRDefault="00FC1075">
      <w:r>
        <w:t>Responsible to: Head teacher</w:t>
      </w:r>
    </w:p>
    <w:p w:rsidR="00D31122" w:rsidRDefault="00D31122">
      <w:r>
        <w:t xml:space="preserve">Minimum Qualification: Graduate, Qualified Teacher Status, </w:t>
      </w:r>
    </w:p>
    <w:p w:rsidR="00D31122" w:rsidRDefault="00D31122">
      <w:r>
        <w:t xml:space="preserve">Contract: Full-time Permanent </w:t>
      </w:r>
      <w:r w:rsidR="00642F4B">
        <w:t xml:space="preserve">   </w:t>
      </w:r>
      <w:r>
        <w:t xml:space="preserve">Salary: Leadership (L 1-5) </w:t>
      </w:r>
    </w:p>
    <w:p w:rsidR="00D31122" w:rsidRDefault="00D31122" w:rsidP="004B1E41">
      <w:r>
        <w:t xml:space="preserve">You will be required to carry out the duties of an Assistant Head of School </w:t>
      </w:r>
      <w:r w:rsidR="00FC1075">
        <w:t>(with responsibility for Curriculum)</w:t>
      </w:r>
    </w:p>
    <w:tbl>
      <w:tblPr>
        <w:tblStyle w:val="TableGrid"/>
        <w:tblW w:w="11199" w:type="dxa"/>
        <w:tblInd w:w="-431" w:type="dxa"/>
        <w:tblLook w:val="04A0" w:firstRow="1" w:lastRow="0" w:firstColumn="1" w:lastColumn="0" w:noHBand="0" w:noVBand="1"/>
      </w:tblPr>
      <w:tblGrid>
        <w:gridCol w:w="1957"/>
        <w:gridCol w:w="7768"/>
        <w:gridCol w:w="1474"/>
      </w:tblGrid>
      <w:tr w:rsidR="006E5E12" w:rsidTr="006E5E12">
        <w:tc>
          <w:tcPr>
            <w:tcW w:w="1972" w:type="dxa"/>
          </w:tcPr>
          <w:p w:rsidR="00D31122" w:rsidRDefault="00D31122" w:rsidP="00D31122">
            <w:r>
              <w:t>Attributes</w:t>
            </w:r>
          </w:p>
        </w:tc>
        <w:tc>
          <w:tcPr>
            <w:tcW w:w="7952" w:type="dxa"/>
          </w:tcPr>
          <w:p w:rsidR="00D31122" w:rsidRDefault="00D31122" w:rsidP="00D31122"/>
        </w:tc>
        <w:tc>
          <w:tcPr>
            <w:tcW w:w="1275" w:type="dxa"/>
          </w:tcPr>
          <w:p w:rsidR="00D31122" w:rsidRDefault="00D31122" w:rsidP="00D31122">
            <w:r>
              <w:t>Requirements</w:t>
            </w:r>
          </w:p>
        </w:tc>
      </w:tr>
      <w:tr w:rsidR="006E5E12" w:rsidTr="006E5E12">
        <w:trPr>
          <w:trHeight w:val="1038"/>
        </w:trPr>
        <w:tc>
          <w:tcPr>
            <w:tcW w:w="1972" w:type="dxa"/>
          </w:tcPr>
          <w:p w:rsidR="00D31122" w:rsidRDefault="00D31122" w:rsidP="00D31122">
            <w:r>
              <w:t>Qualifications</w:t>
            </w:r>
            <w:r w:rsidR="00180AD0">
              <w:t xml:space="preserve"> - Essential</w:t>
            </w:r>
          </w:p>
        </w:tc>
        <w:tc>
          <w:tcPr>
            <w:tcW w:w="7952" w:type="dxa"/>
          </w:tcPr>
          <w:p w:rsidR="00D31122" w:rsidRDefault="00D31122" w:rsidP="00E93EEC">
            <w:pPr>
              <w:pStyle w:val="ListParagraph"/>
              <w:numPr>
                <w:ilvl w:val="0"/>
                <w:numId w:val="2"/>
              </w:numPr>
            </w:pPr>
            <w:r>
              <w:t>Qualified Teacher Status</w:t>
            </w:r>
          </w:p>
          <w:p w:rsidR="00E93EEC" w:rsidRDefault="00D31122" w:rsidP="00D31122">
            <w:pPr>
              <w:pStyle w:val="ListParagraph"/>
              <w:numPr>
                <w:ilvl w:val="0"/>
                <w:numId w:val="2"/>
              </w:numPr>
            </w:pPr>
            <w:r>
              <w:t>Evidence of appropriate professional development and a willingness to undertake relevant additional qualifications</w:t>
            </w:r>
          </w:p>
          <w:p w:rsidR="004B1E41" w:rsidRDefault="004B1E41" w:rsidP="00D31122">
            <w:pPr>
              <w:pStyle w:val="ListParagraph"/>
              <w:numPr>
                <w:ilvl w:val="0"/>
                <w:numId w:val="2"/>
              </w:numPr>
            </w:pPr>
            <w:r>
              <w:t>Safeguarding qualifications and training</w:t>
            </w:r>
          </w:p>
        </w:tc>
        <w:tc>
          <w:tcPr>
            <w:tcW w:w="1275" w:type="dxa"/>
          </w:tcPr>
          <w:p w:rsidR="004B1E41" w:rsidRDefault="004B1E41" w:rsidP="00D31122">
            <w:r>
              <w:t>Essential</w:t>
            </w:r>
          </w:p>
          <w:p w:rsidR="004B1E41" w:rsidRDefault="004B1E41" w:rsidP="00D31122"/>
        </w:tc>
      </w:tr>
      <w:tr w:rsidR="006E5E12" w:rsidTr="006E5E12">
        <w:trPr>
          <w:trHeight w:val="2578"/>
        </w:trPr>
        <w:tc>
          <w:tcPr>
            <w:tcW w:w="1972" w:type="dxa"/>
          </w:tcPr>
          <w:p w:rsidR="00D31122" w:rsidRDefault="004B1E41" w:rsidP="00180AD0">
            <w:r>
              <w:t>Knowledge and Understanding</w:t>
            </w:r>
            <w:r w:rsidR="00180AD0">
              <w:t xml:space="preserve"> - Essential</w:t>
            </w:r>
          </w:p>
          <w:p w:rsidR="00180AD0" w:rsidRDefault="00180AD0" w:rsidP="004B1E41">
            <w:pPr>
              <w:jc w:val="center"/>
            </w:pPr>
          </w:p>
        </w:tc>
        <w:tc>
          <w:tcPr>
            <w:tcW w:w="7952" w:type="dxa"/>
          </w:tcPr>
          <w:p w:rsidR="00E93EEC" w:rsidRDefault="004B1E41" w:rsidP="00D31122">
            <w:pPr>
              <w:pStyle w:val="ListParagraph"/>
              <w:numPr>
                <w:ilvl w:val="0"/>
                <w:numId w:val="2"/>
              </w:numPr>
            </w:pPr>
            <w:r>
              <w:t xml:space="preserve">Have a secure knowledge and experience of managing a whole school curriculum, with a focus on the development </w:t>
            </w:r>
            <w:r w:rsidR="00180AD0">
              <w:t xml:space="preserve">of </w:t>
            </w:r>
            <w:r>
              <w:t>children in Early Years.</w:t>
            </w:r>
          </w:p>
          <w:p w:rsidR="00E93EEC" w:rsidRDefault="004B1E41" w:rsidP="00D31122">
            <w:pPr>
              <w:pStyle w:val="ListParagraph"/>
              <w:numPr>
                <w:ilvl w:val="0"/>
                <w:numId w:val="2"/>
              </w:numPr>
            </w:pPr>
            <w:r>
              <w:t>Have a clear understanding of the needs of all children, including those who have special educational needs and those from vulnerable groups.</w:t>
            </w:r>
          </w:p>
          <w:p w:rsidR="00E93EEC" w:rsidRDefault="004B1E41" w:rsidP="00D31122">
            <w:pPr>
              <w:pStyle w:val="ListParagraph"/>
              <w:numPr>
                <w:ilvl w:val="0"/>
                <w:numId w:val="2"/>
              </w:numPr>
            </w:pPr>
            <w:r>
              <w:t xml:space="preserve">Have knowledge, training and experience of </w:t>
            </w:r>
            <w:r w:rsidR="00180AD0">
              <w:t xml:space="preserve">successfully managing, motivating </w:t>
            </w:r>
            <w:r>
              <w:t>and leading staff, including support staff and other teachers</w:t>
            </w:r>
          </w:p>
          <w:p w:rsidR="00E93EEC" w:rsidRDefault="00180AD0" w:rsidP="00180AD0">
            <w:pPr>
              <w:pStyle w:val="ListParagraph"/>
              <w:numPr>
                <w:ilvl w:val="0"/>
                <w:numId w:val="2"/>
              </w:numPr>
            </w:pPr>
            <w:r>
              <w:t>Effective use of leadership skills and strategies that support improvements in performance and positive change for children</w:t>
            </w:r>
          </w:p>
          <w:p w:rsidR="00180AD0" w:rsidRDefault="00180AD0" w:rsidP="00180AD0">
            <w:pPr>
              <w:pStyle w:val="ListParagraph"/>
              <w:numPr>
                <w:ilvl w:val="0"/>
                <w:numId w:val="2"/>
              </w:numPr>
            </w:pPr>
            <w:r>
              <w:t xml:space="preserve">Commitment to equal opportunities and effective safeguarding </w:t>
            </w:r>
          </w:p>
        </w:tc>
        <w:tc>
          <w:tcPr>
            <w:tcW w:w="1275" w:type="dxa"/>
          </w:tcPr>
          <w:p w:rsidR="00180AD0" w:rsidRDefault="00F428A8" w:rsidP="00D31122">
            <w:r>
              <w:t>Essential</w:t>
            </w:r>
          </w:p>
        </w:tc>
      </w:tr>
      <w:tr w:rsidR="00F428A8" w:rsidTr="006E5E12">
        <w:trPr>
          <w:trHeight w:val="2842"/>
        </w:trPr>
        <w:tc>
          <w:tcPr>
            <w:tcW w:w="1972" w:type="dxa"/>
          </w:tcPr>
          <w:p w:rsidR="00F428A8" w:rsidRDefault="00F428A8" w:rsidP="00342759">
            <w:r>
              <w:t>Experience</w:t>
            </w:r>
          </w:p>
        </w:tc>
        <w:tc>
          <w:tcPr>
            <w:tcW w:w="7952" w:type="dxa"/>
          </w:tcPr>
          <w:p w:rsidR="00E93EEC" w:rsidRDefault="00F428A8" w:rsidP="00180AD0">
            <w:pPr>
              <w:pStyle w:val="ListParagraph"/>
              <w:numPr>
                <w:ilvl w:val="0"/>
                <w:numId w:val="2"/>
              </w:numPr>
            </w:pPr>
            <w:r>
              <w:t xml:space="preserve">A substantial/minimum period of successful teaching experience </w:t>
            </w:r>
            <w:r w:rsidR="001B68DD">
              <w:t>in Early Years Foundation Stage – of at least 4-5 years.</w:t>
            </w:r>
          </w:p>
          <w:p w:rsidR="00E93EEC" w:rsidRDefault="00F428A8" w:rsidP="00180AD0">
            <w:pPr>
              <w:pStyle w:val="ListParagraph"/>
              <w:numPr>
                <w:ilvl w:val="0"/>
                <w:numId w:val="2"/>
              </w:numPr>
            </w:pPr>
            <w:r>
              <w:t>Successful leadership and management experience.</w:t>
            </w:r>
          </w:p>
          <w:p w:rsidR="00E93EEC" w:rsidRDefault="00F428A8" w:rsidP="00180AD0">
            <w:pPr>
              <w:pStyle w:val="ListParagraph"/>
              <w:numPr>
                <w:ilvl w:val="0"/>
                <w:numId w:val="2"/>
              </w:numPr>
            </w:pPr>
            <w:r>
              <w:t xml:space="preserve">Dealing </w:t>
            </w:r>
            <w:r w:rsidR="001B68DD">
              <w:t>with safeguarding incidents appropriately and promptly</w:t>
            </w:r>
          </w:p>
          <w:p w:rsidR="00E93EEC" w:rsidRDefault="00F428A8" w:rsidP="00E93EEC">
            <w:pPr>
              <w:pStyle w:val="ListParagraph"/>
              <w:numPr>
                <w:ilvl w:val="0"/>
                <w:numId w:val="2"/>
              </w:numPr>
            </w:pPr>
            <w:r>
              <w:t>Helping parents to support their children’s learning – especially in the EYFS</w:t>
            </w:r>
          </w:p>
          <w:p w:rsidR="00E93EEC" w:rsidRDefault="00F428A8" w:rsidP="00E93EEC">
            <w:pPr>
              <w:pStyle w:val="ListParagraph"/>
              <w:numPr>
                <w:ilvl w:val="0"/>
                <w:numId w:val="2"/>
              </w:numPr>
            </w:pPr>
            <w:r w:rsidRPr="00F428A8">
              <w:t xml:space="preserve">Supporting other staff to improve their curriculum, positive </w:t>
            </w:r>
            <w:r>
              <w:t>relationships, enabling environments, teaching and learning and effective behaviour management in the Early Years.</w:t>
            </w:r>
            <w:r>
              <w:tab/>
            </w:r>
          </w:p>
          <w:p w:rsidR="00F428A8" w:rsidRDefault="00F428A8" w:rsidP="00E93EEC">
            <w:pPr>
              <w:pStyle w:val="ListParagraph"/>
              <w:numPr>
                <w:ilvl w:val="0"/>
                <w:numId w:val="2"/>
              </w:numPr>
            </w:pPr>
            <w:r>
              <w:t>Evidence of personal professional development, including in leadership, managing curriculum and in EYFS</w:t>
            </w:r>
          </w:p>
        </w:tc>
        <w:tc>
          <w:tcPr>
            <w:tcW w:w="1275" w:type="dxa"/>
          </w:tcPr>
          <w:p w:rsidR="00F428A8" w:rsidRDefault="00F428A8" w:rsidP="00D31122">
            <w:r>
              <w:t>Essential</w:t>
            </w:r>
          </w:p>
          <w:p w:rsidR="00F428A8" w:rsidRDefault="00F428A8" w:rsidP="00D31122"/>
          <w:p w:rsidR="00F428A8" w:rsidRDefault="00F428A8" w:rsidP="00D31122"/>
          <w:p w:rsidR="00F428A8" w:rsidRDefault="00F428A8" w:rsidP="00D31122"/>
          <w:p w:rsidR="00F428A8" w:rsidRDefault="00F428A8" w:rsidP="00D31122"/>
          <w:p w:rsidR="00F428A8" w:rsidRDefault="00F428A8" w:rsidP="00D31122"/>
          <w:p w:rsidR="00F428A8" w:rsidRPr="006E5E12" w:rsidRDefault="00F428A8" w:rsidP="006E5E12"/>
        </w:tc>
      </w:tr>
      <w:tr w:rsidR="006E5E12" w:rsidTr="006E5E12">
        <w:trPr>
          <w:trHeight w:val="2386"/>
        </w:trPr>
        <w:tc>
          <w:tcPr>
            <w:tcW w:w="1972" w:type="dxa"/>
          </w:tcPr>
          <w:p w:rsidR="00D31122" w:rsidRDefault="00725DB2" w:rsidP="00D31122">
            <w:r>
              <w:t>Leadership &amp; Management skills and qualities</w:t>
            </w:r>
          </w:p>
          <w:p w:rsidR="006E5E12" w:rsidRDefault="006E5E12" w:rsidP="006E5E12">
            <w:r>
              <w:t>Essential</w:t>
            </w:r>
          </w:p>
        </w:tc>
        <w:tc>
          <w:tcPr>
            <w:tcW w:w="7952" w:type="dxa"/>
          </w:tcPr>
          <w:p w:rsidR="00725DB2" w:rsidRDefault="00725DB2" w:rsidP="00E93EEC">
            <w:pPr>
              <w:pStyle w:val="ListParagraph"/>
              <w:numPr>
                <w:ilvl w:val="0"/>
                <w:numId w:val="2"/>
              </w:numPr>
            </w:pPr>
            <w:r>
              <w:t>Ability to inspire colleagues to support them in inclusive practices and curriculum development</w:t>
            </w:r>
          </w:p>
          <w:p w:rsidR="00725DB2" w:rsidRDefault="00725DB2" w:rsidP="00E93EEC">
            <w:pPr>
              <w:pStyle w:val="ListParagraph"/>
              <w:numPr>
                <w:ilvl w:val="0"/>
                <w:numId w:val="2"/>
              </w:numPr>
            </w:pPr>
            <w:r>
              <w:t>Ability to develop a clear strategic vision and direction for areas of responsibility and translate this into practical policies and practice.</w:t>
            </w:r>
          </w:p>
          <w:p w:rsidR="00725DB2" w:rsidRDefault="00725DB2" w:rsidP="00E93EEC">
            <w:pPr>
              <w:pStyle w:val="ListParagraph"/>
              <w:numPr>
                <w:ilvl w:val="0"/>
                <w:numId w:val="2"/>
              </w:numPr>
            </w:pPr>
            <w:r>
              <w:t>Ability to lead and inspire successful teams and a commitment to working as a team player.</w:t>
            </w:r>
          </w:p>
          <w:p w:rsidR="00725DB2" w:rsidRDefault="00725DB2" w:rsidP="00E93EEC">
            <w:pPr>
              <w:pStyle w:val="ListParagraph"/>
              <w:numPr>
                <w:ilvl w:val="0"/>
                <w:numId w:val="2"/>
              </w:numPr>
            </w:pPr>
            <w:r>
              <w:t xml:space="preserve">Ability to contribute to and manage the enrichment and enhancement of young children’s learning. </w:t>
            </w:r>
          </w:p>
          <w:p w:rsidR="00F428A8" w:rsidRDefault="00725DB2" w:rsidP="00E93EEC">
            <w:pPr>
              <w:pStyle w:val="ListParagraph"/>
              <w:numPr>
                <w:ilvl w:val="0"/>
                <w:numId w:val="2"/>
              </w:numPr>
            </w:pPr>
            <w:r>
              <w:t>Model a strong work ethic and high professional an</w:t>
            </w:r>
            <w:r w:rsidR="00E93EEC">
              <w:t xml:space="preserve">d personal standards. </w:t>
            </w:r>
          </w:p>
        </w:tc>
        <w:tc>
          <w:tcPr>
            <w:tcW w:w="1275" w:type="dxa"/>
          </w:tcPr>
          <w:p w:rsidR="00D31122" w:rsidRDefault="00E93EEC" w:rsidP="00D31122">
            <w:r>
              <w:t>Essential</w:t>
            </w:r>
          </w:p>
        </w:tc>
      </w:tr>
      <w:tr w:rsidR="006E5E12" w:rsidTr="006E5E12">
        <w:tc>
          <w:tcPr>
            <w:tcW w:w="1972" w:type="dxa"/>
          </w:tcPr>
          <w:p w:rsidR="00D31122" w:rsidRDefault="00E93EEC" w:rsidP="00D31122">
            <w:r>
              <w:t xml:space="preserve">Other Skills and Qualities </w:t>
            </w:r>
          </w:p>
          <w:p w:rsidR="006E5E12" w:rsidRDefault="006E5E12" w:rsidP="00D31122">
            <w:r>
              <w:t>Essential</w:t>
            </w:r>
          </w:p>
        </w:tc>
        <w:tc>
          <w:tcPr>
            <w:tcW w:w="7952" w:type="dxa"/>
          </w:tcPr>
          <w:p w:rsidR="00E93EEC" w:rsidRDefault="00E93EEC" w:rsidP="00E93EEC">
            <w:pPr>
              <w:pStyle w:val="ListParagraph"/>
              <w:numPr>
                <w:ilvl w:val="0"/>
                <w:numId w:val="2"/>
              </w:numPr>
            </w:pPr>
            <w:r>
              <w:t>A happy, calm and welcoming persona towards all children, parents/carers, colleagues and other professionals (even when under pressure)</w:t>
            </w:r>
          </w:p>
          <w:p w:rsidR="00725DB2" w:rsidRDefault="00725DB2" w:rsidP="00E93EEC">
            <w:pPr>
              <w:pStyle w:val="ListParagraph"/>
              <w:numPr>
                <w:ilvl w:val="0"/>
                <w:numId w:val="2"/>
              </w:numPr>
            </w:pPr>
            <w:r>
              <w:t>Effective organisation, administrative skill</w:t>
            </w:r>
            <w:r w:rsidR="00E93EEC">
              <w:t xml:space="preserve">s and in </w:t>
            </w:r>
            <w:r>
              <w:t xml:space="preserve">the use of </w:t>
            </w:r>
            <w:r w:rsidR="00E93EEC">
              <w:t>ICT</w:t>
            </w:r>
            <w:r w:rsidR="001B68DD">
              <w:t xml:space="preserve"> in the classroom and wider school e.g. attendance monitoring support, monitoring outcomes linked to early years’ provision and assessments</w:t>
            </w:r>
          </w:p>
          <w:p w:rsidR="00725DB2" w:rsidRPr="00E93EEC" w:rsidRDefault="006E5E12" w:rsidP="00E93EEC">
            <w:pPr>
              <w:pStyle w:val="ListParagraph"/>
              <w:numPr>
                <w:ilvl w:val="0"/>
                <w:numId w:val="2"/>
              </w:numPr>
            </w:pPr>
            <w:r>
              <w:t xml:space="preserve">Ability to build positive, </w:t>
            </w:r>
            <w:r w:rsidR="00725DB2" w:rsidRPr="00E93EEC">
              <w:t xml:space="preserve">constructive relationships with children, families and staff, inspiring them to high aspirations </w:t>
            </w:r>
          </w:p>
          <w:p w:rsidR="00725DB2" w:rsidRDefault="00725DB2" w:rsidP="00E93EEC">
            <w:pPr>
              <w:pStyle w:val="ListParagraph"/>
              <w:numPr>
                <w:ilvl w:val="0"/>
                <w:numId w:val="2"/>
              </w:numPr>
            </w:pPr>
            <w:r>
              <w:t xml:space="preserve">Ability to relate well to a variety of stakeholders including pupils, staff, parents, governors, the community and external agencies. </w:t>
            </w:r>
          </w:p>
          <w:p w:rsidR="00725DB2" w:rsidRDefault="00725DB2" w:rsidP="00E93EEC">
            <w:pPr>
              <w:pStyle w:val="ListParagraph"/>
              <w:numPr>
                <w:ilvl w:val="0"/>
                <w:numId w:val="2"/>
              </w:numPr>
            </w:pPr>
            <w:r>
              <w:t xml:space="preserve">Resilience, the ability to work effectively under pressure in order to meet a range of deadlines.  </w:t>
            </w:r>
          </w:p>
          <w:p w:rsidR="00D31122" w:rsidRDefault="00725DB2" w:rsidP="00E93EEC">
            <w:pPr>
              <w:pStyle w:val="ListParagraph"/>
              <w:numPr>
                <w:ilvl w:val="0"/>
                <w:numId w:val="2"/>
              </w:numPr>
            </w:pPr>
            <w:r>
              <w:t xml:space="preserve">A capacity to work hard while keeping a good sense of humour </w:t>
            </w:r>
            <w:r w:rsidR="00E93EEC">
              <w:t>under pressure.</w:t>
            </w:r>
          </w:p>
          <w:p w:rsidR="00E93EEC" w:rsidRDefault="00E93EEC" w:rsidP="00E93EEC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 xml:space="preserve">Enthusiasm for learning and flexible thinking to solve any problems that may arise unexpectedly. </w:t>
            </w:r>
          </w:p>
        </w:tc>
        <w:tc>
          <w:tcPr>
            <w:tcW w:w="1275" w:type="dxa"/>
          </w:tcPr>
          <w:p w:rsidR="00D31122" w:rsidRDefault="00E93EEC" w:rsidP="00D31122">
            <w:r>
              <w:lastRenderedPageBreak/>
              <w:t>Essential</w:t>
            </w:r>
          </w:p>
        </w:tc>
      </w:tr>
      <w:tr w:rsidR="006E5E12" w:rsidTr="006E5E12">
        <w:tc>
          <w:tcPr>
            <w:tcW w:w="1972" w:type="dxa"/>
          </w:tcPr>
          <w:p w:rsidR="00642F4B" w:rsidRDefault="00642F4B" w:rsidP="00642F4B">
            <w:r>
              <w:t>Qualifications - Desirable</w:t>
            </w:r>
          </w:p>
        </w:tc>
        <w:tc>
          <w:tcPr>
            <w:tcW w:w="7952" w:type="dxa"/>
          </w:tcPr>
          <w:p w:rsidR="00642F4B" w:rsidRDefault="00642F4B" w:rsidP="00642F4B">
            <w:pPr>
              <w:pStyle w:val="ListParagraph"/>
              <w:numPr>
                <w:ilvl w:val="0"/>
                <w:numId w:val="2"/>
              </w:numPr>
            </w:pPr>
            <w:r>
              <w:t>NPQSL or other appropriate leadership qualification</w:t>
            </w:r>
          </w:p>
          <w:p w:rsidR="00642F4B" w:rsidRDefault="00642F4B" w:rsidP="00642F4B">
            <w:pPr>
              <w:pStyle w:val="ListParagraph"/>
              <w:numPr>
                <w:ilvl w:val="0"/>
                <w:numId w:val="2"/>
              </w:numPr>
            </w:pPr>
            <w:r>
              <w:t>Relevant in-service training during the last three years.</w:t>
            </w:r>
          </w:p>
          <w:p w:rsidR="00642F4B" w:rsidRDefault="00642F4B" w:rsidP="00642F4B">
            <w:pPr>
              <w:pStyle w:val="ListParagraph"/>
              <w:numPr>
                <w:ilvl w:val="0"/>
                <w:numId w:val="2"/>
              </w:numPr>
            </w:pPr>
            <w:r>
              <w:t>Other relevant qualifications specific to leadership, curriculum development and early years education</w:t>
            </w:r>
          </w:p>
        </w:tc>
        <w:tc>
          <w:tcPr>
            <w:tcW w:w="1275" w:type="dxa"/>
          </w:tcPr>
          <w:p w:rsidR="00642F4B" w:rsidRDefault="00642F4B" w:rsidP="00642F4B">
            <w:r>
              <w:t>Desirable</w:t>
            </w:r>
          </w:p>
          <w:p w:rsidR="00642F4B" w:rsidRDefault="00642F4B" w:rsidP="00642F4B"/>
        </w:tc>
      </w:tr>
      <w:tr w:rsidR="006E5E12" w:rsidTr="006E5E12">
        <w:tc>
          <w:tcPr>
            <w:tcW w:w="1972" w:type="dxa"/>
          </w:tcPr>
          <w:p w:rsidR="00642F4B" w:rsidRDefault="00642F4B" w:rsidP="00642F4B">
            <w:r>
              <w:t>Experience</w:t>
            </w:r>
          </w:p>
          <w:p w:rsidR="006E5E12" w:rsidRDefault="006E5E12" w:rsidP="00642F4B">
            <w:r>
              <w:t>Desirable</w:t>
            </w:r>
          </w:p>
        </w:tc>
        <w:tc>
          <w:tcPr>
            <w:tcW w:w="7952" w:type="dxa"/>
          </w:tcPr>
          <w:p w:rsidR="00642F4B" w:rsidRDefault="00642F4B" w:rsidP="00642F4B">
            <w:pPr>
              <w:pStyle w:val="ListParagraph"/>
              <w:numPr>
                <w:ilvl w:val="0"/>
                <w:numId w:val="2"/>
              </w:numPr>
              <w:tabs>
                <w:tab w:val="left" w:pos="2112"/>
              </w:tabs>
            </w:pPr>
            <w:r>
              <w:t>Evidence of working with Governors and the wider community</w:t>
            </w:r>
          </w:p>
          <w:p w:rsidR="00642F4B" w:rsidRDefault="00642F4B" w:rsidP="00642F4B">
            <w:pPr>
              <w:pStyle w:val="ListParagraph"/>
              <w:numPr>
                <w:ilvl w:val="0"/>
                <w:numId w:val="2"/>
              </w:numPr>
              <w:tabs>
                <w:tab w:val="left" w:pos="2112"/>
              </w:tabs>
            </w:pPr>
            <w:r>
              <w:t xml:space="preserve">Leading change and educational innovation. </w:t>
            </w:r>
          </w:p>
          <w:p w:rsidR="00642F4B" w:rsidRDefault="00642F4B" w:rsidP="00642F4B">
            <w:pPr>
              <w:pStyle w:val="ListParagraph"/>
              <w:numPr>
                <w:ilvl w:val="0"/>
                <w:numId w:val="2"/>
              </w:numPr>
              <w:tabs>
                <w:tab w:val="left" w:pos="2112"/>
              </w:tabs>
            </w:pPr>
            <w:r>
              <w:t>Leading on an initiative which has had positive impact across the whole school, especially in EYFS</w:t>
            </w:r>
          </w:p>
          <w:p w:rsidR="00642F4B" w:rsidRDefault="00642F4B" w:rsidP="00642F4B">
            <w:pPr>
              <w:pStyle w:val="ListParagraph"/>
              <w:numPr>
                <w:ilvl w:val="0"/>
                <w:numId w:val="2"/>
              </w:numPr>
              <w:tabs>
                <w:tab w:val="left" w:pos="2112"/>
              </w:tabs>
            </w:pPr>
            <w:r>
              <w:t>Working with external agencies as a class teacher or in a leadership role</w:t>
            </w:r>
          </w:p>
          <w:p w:rsidR="00642F4B" w:rsidRDefault="00642F4B" w:rsidP="00642F4B">
            <w:pPr>
              <w:pStyle w:val="ListParagraph"/>
              <w:numPr>
                <w:ilvl w:val="0"/>
                <w:numId w:val="2"/>
              </w:numPr>
              <w:tabs>
                <w:tab w:val="left" w:pos="2112"/>
              </w:tabs>
            </w:pPr>
            <w:r>
              <w:t>Effective improvement planning, monitoring and evaluating outcomes for children</w:t>
            </w:r>
          </w:p>
          <w:p w:rsidR="00642F4B" w:rsidRDefault="00642F4B" w:rsidP="00642F4B">
            <w:pPr>
              <w:pStyle w:val="ListParagraph"/>
              <w:numPr>
                <w:ilvl w:val="0"/>
                <w:numId w:val="2"/>
              </w:numPr>
              <w:tabs>
                <w:tab w:val="left" w:pos="2112"/>
              </w:tabs>
            </w:pPr>
            <w:r>
              <w:t>Appraisal, as team leader, managing and monitoring the performance of other staff and supporting their well-being</w:t>
            </w:r>
          </w:p>
        </w:tc>
        <w:tc>
          <w:tcPr>
            <w:tcW w:w="1275" w:type="dxa"/>
          </w:tcPr>
          <w:p w:rsidR="00642F4B" w:rsidRDefault="00642F4B" w:rsidP="00642F4B">
            <w:r>
              <w:t>Desirable</w:t>
            </w:r>
          </w:p>
        </w:tc>
      </w:tr>
      <w:tr w:rsidR="00642F4B" w:rsidTr="006E5E12">
        <w:tc>
          <w:tcPr>
            <w:tcW w:w="1972" w:type="dxa"/>
          </w:tcPr>
          <w:p w:rsidR="00642F4B" w:rsidRDefault="00642F4B" w:rsidP="00642F4B">
            <w:r>
              <w:t>Knowledge and understanding - Desirable</w:t>
            </w:r>
          </w:p>
        </w:tc>
        <w:tc>
          <w:tcPr>
            <w:tcW w:w="7952" w:type="dxa"/>
          </w:tcPr>
          <w:p w:rsidR="00642F4B" w:rsidRDefault="00642F4B" w:rsidP="00642F4B">
            <w:pPr>
              <w:pStyle w:val="ListParagraph"/>
              <w:numPr>
                <w:ilvl w:val="0"/>
                <w:numId w:val="2"/>
              </w:numPr>
            </w:pPr>
            <w:r>
              <w:t xml:space="preserve">National/local educational priorities/developments and their impact in Early Years, </w:t>
            </w:r>
          </w:p>
          <w:p w:rsidR="00642F4B" w:rsidRDefault="00642F4B" w:rsidP="00642F4B">
            <w:pPr>
              <w:pStyle w:val="ListParagraph"/>
              <w:numPr>
                <w:ilvl w:val="0"/>
                <w:numId w:val="2"/>
              </w:numPr>
            </w:pPr>
            <w:r>
              <w:t>Developing outdoor learning, educational visits offsite and working with visitors from the wider community</w:t>
            </w:r>
          </w:p>
          <w:p w:rsidR="00642F4B" w:rsidRDefault="00642F4B" w:rsidP="00642F4B">
            <w:pPr>
              <w:pStyle w:val="ListParagraph"/>
              <w:numPr>
                <w:ilvl w:val="0"/>
                <w:numId w:val="2"/>
              </w:numPr>
            </w:pPr>
            <w:r>
              <w:t>How to develop an holistic approach to the curriculum in Early Years, including using creative, cross-curricular learning and development in all areas of the EYFS</w:t>
            </w:r>
          </w:p>
        </w:tc>
        <w:tc>
          <w:tcPr>
            <w:tcW w:w="1275" w:type="dxa"/>
          </w:tcPr>
          <w:p w:rsidR="00642F4B" w:rsidRDefault="00642F4B" w:rsidP="00642F4B">
            <w:r>
              <w:t>Desirable</w:t>
            </w:r>
          </w:p>
        </w:tc>
      </w:tr>
    </w:tbl>
    <w:p w:rsidR="00D31122" w:rsidRDefault="00D31122" w:rsidP="00D31122"/>
    <w:p w:rsidR="00FC1075" w:rsidRDefault="00FC1075" w:rsidP="00FC1075">
      <w:pPr>
        <w:ind w:left="720" w:hanging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</w:t>
      </w:r>
    </w:p>
    <w:p w:rsidR="00FC1075" w:rsidRDefault="00FC1075" w:rsidP="00FC1075">
      <w:pPr>
        <w:ind w:left="720" w:hanging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Please Note:</w:t>
      </w:r>
    </w:p>
    <w:p w:rsidR="00FC1075" w:rsidRDefault="00FC1075" w:rsidP="00FC1075">
      <w:pPr>
        <w:ind w:left="720" w:hanging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</w:t>
      </w:r>
    </w:p>
    <w:p w:rsidR="00FC1075" w:rsidRDefault="00FC1075" w:rsidP="00FC1075">
      <w:pPr>
        <w:ind w:left="720" w:hanging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Whilst this post is initially based at Monkchester Road Nursery School, we work as a Federation of 3 schools with the same governing body. Your contract is with Newcastle Nursery Schools’ Federation and all new staff, employed since we federated may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required to work at the other schools in our Federation, if/whenever required. The other schools in our Federation are:-</w:t>
      </w:r>
    </w:p>
    <w:p w:rsidR="00FC1075" w:rsidRDefault="00FC1075" w:rsidP="00FC1075">
      <w:pPr>
        <w:ind w:left="720" w:hanging="720"/>
        <w:rPr>
          <w:rFonts w:ascii="Arial" w:hAnsi="Arial" w:cs="Arial"/>
          <w:color w:val="000000"/>
          <w:sz w:val="24"/>
          <w:szCs w:val="24"/>
        </w:rPr>
      </w:pPr>
    </w:p>
    <w:p w:rsidR="00FC1075" w:rsidRDefault="00FC1075" w:rsidP="00FC1075">
      <w:pPr>
        <w:ind w:left="720" w:hanging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Ashfield Nursery School – Elswick Road, Newcastle upon Tyne</w:t>
      </w:r>
    </w:p>
    <w:p w:rsidR="00FC1075" w:rsidRDefault="00FC1075" w:rsidP="00FC1075">
      <w:pPr>
        <w:ind w:left="720" w:hanging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Newburn Nursery School – Townfield Gardens, Newburn, Newcastle upon Tyne</w:t>
      </w:r>
    </w:p>
    <w:p w:rsidR="00FC1075" w:rsidRDefault="00FC1075" w:rsidP="00FC1075">
      <w:pPr>
        <w:ind w:left="720" w:hanging="720"/>
        <w:rPr>
          <w:rFonts w:ascii="Arial" w:hAnsi="Arial" w:cs="Arial"/>
          <w:color w:val="000000"/>
          <w:sz w:val="24"/>
          <w:szCs w:val="24"/>
        </w:rPr>
      </w:pPr>
    </w:p>
    <w:p w:rsidR="00FC1075" w:rsidRDefault="00FC1075" w:rsidP="00D31122"/>
    <w:sectPr w:rsidR="00FC1075" w:rsidSect="00642F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F240B"/>
    <w:multiLevelType w:val="hybridMultilevel"/>
    <w:tmpl w:val="874855C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4336E"/>
    <w:multiLevelType w:val="hybridMultilevel"/>
    <w:tmpl w:val="DF402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330AD"/>
    <w:multiLevelType w:val="hybridMultilevel"/>
    <w:tmpl w:val="9A065340"/>
    <w:lvl w:ilvl="0" w:tplc="FAD0A78E">
      <w:start w:val="3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8F"/>
    <w:rsid w:val="000D2085"/>
    <w:rsid w:val="00180AD0"/>
    <w:rsid w:val="001B68DD"/>
    <w:rsid w:val="00342759"/>
    <w:rsid w:val="004B1E41"/>
    <w:rsid w:val="00642F4B"/>
    <w:rsid w:val="006E5E12"/>
    <w:rsid w:val="00725DB2"/>
    <w:rsid w:val="0075578E"/>
    <w:rsid w:val="0077720A"/>
    <w:rsid w:val="00C56849"/>
    <w:rsid w:val="00D31122"/>
    <w:rsid w:val="00E03494"/>
    <w:rsid w:val="00E93EEC"/>
    <w:rsid w:val="00F428A8"/>
    <w:rsid w:val="00F7208F"/>
    <w:rsid w:val="00FC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3A7D4-FA2F-4B52-9D54-E234EA3D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31122"/>
    <w:pPr>
      <w:ind w:left="720"/>
      <w:contextualSpacing/>
    </w:pPr>
  </w:style>
  <w:style w:type="table" w:styleId="TableGrid">
    <w:name w:val="Table Grid"/>
    <w:basedOn w:val="TableNormal"/>
    <w:uiPriority w:val="39"/>
    <w:rsid w:val="00D31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5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Humble, Anne</dc:creator>
  <cp:keywords/>
  <dc:description/>
  <cp:lastModifiedBy>Grant, Louise</cp:lastModifiedBy>
  <cp:revision>2</cp:revision>
  <cp:lastPrinted>2024-04-22T10:55:00Z</cp:lastPrinted>
  <dcterms:created xsi:type="dcterms:W3CDTF">2025-05-02T15:01:00Z</dcterms:created>
  <dcterms:modified xsi:type="dcterms:W3CDTF">2025-05-02T15:01:00Z</dcterms:modified>
</cp:coreProperties>
</file>