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33B" w:rsidRDefault="00E7033B" w:rsidP="00E7033B">
      <w:pPr>
        <w:jc w:val="center"/>
        <w:rPr>
          <w:b/>
          <w:sz w:val="24"/>
          <w:szCs w:val="24"/>
          <w:u w:val="single"/>
        </w:rPr>
      </w:pPr>
    </w:p>
    <w:p w:rsidR="003E61F9" w:rsidRPr="00E7033B" w:rsidRDefault="00283EE2" w:rsidP="00E7033B">
      <w:pPr>
        <w:jc w:val="center"/>
        <w:rPr>
          <w:b/>
          <w:sz w:val="24"/>
          <w:szCs w:val="24"/>
          <w:u w:val="single"/>
        </w:rPr>
      </w:pPr>
      <w:r w:rsidRPr="00283EE2">
        <w:rPr>
          <w:b/>
          <w:sz w:val="24"/>
          <w:szCs w:val="24"/>
          <w:u w:val="single"/>
        </w:rPr>
        <w:t>Monkchester Road Nursery School -</w:t>
      </w:r>
      <w:r w:rsidR="003E61F9" w:rsidRPr="00283EE2">
        <w:rPr>
          <w:b/>
          <w:sz w:val="24"/>
          <w:szCs w:val="24"/>
          <w:u w:val="single"/>
        </w:rPr>
        <w:t xml:space="preserve"> Personal and Social Development Intent</w:t>
      </w:r>
    </w:p>
    <w:p w:rsidR="003E61F9" w:rsidRPr="003E61F9" w:rsidRDefault="003E61F9" w:rsidP="003E61F9">
      <w:pPr>
        <w:rPr>
          <w:sz w:val="24"/>
          <w:szCs w:val="24"/>
        </w:rPr>
      </w:pPr>
      <w:r w:rsidRPr="003E61F9">
        <w:rPr>
          <w:sz w:val="24"/>
          <w:szCs w:val="24"/>
        </w:rPr>
        <w:t xml:space="preserve">The personal and social development of all of our children at </w:t>
      </w:r>
      <w:r w:rsidR="00283EE2">
        <w:rPr>
          <w:sz w:val="24"/>
          <w:szCs w:val="24"/>
        </w:rPr>
        <w:t>Monkchester Road Nursery School</w:t>
      </w:r>
      <w:r w:rsidRPr="003E61F9">
        <w:rPr>
          <w:sz w:val="24"/>
          <w:szCs w:val="24"/>
        </w:rPr>
        <w:t xml:space="preserve"> is our first priority. We recognise that children learn most effectively when they are healthy, safe and secure, where they have their individual needs met and when they have positive relationships with adults who care for them. Our Open-Door policy at </w:t>
      </w:r>
      <w:r w:rsidR="00283EE2">
        <w:rPr>
          <w:sz w:val="24"/>
          <w:szCs w:val="24"/>
        </w:rPr>
        <w:t>Monkchester Road Nursery School</w:t>
      </w:r>
      <w:r w:rsidRPr="003E61F9">
        <w:rPr>
          <w:sz w:val="24"/>
          <w:szCs w:val="24"/>
        </w:rPr>
        <w:t xml:space="preserve"> promotes an effective partnership with parents and encourages positive relationships.</w:t>
      </w:r>
    </w:p>
    <w:p w:rsidR="003E61F9" w:rsidRPr="003E61F9" w:rsidRDefault="00283EE2" w:rsidP="003E61F9">
      <w:pPr>
        <w:rPr>
          <w:sz w:val="24"/>
          <w:szCs w:val="24"/>
        </w:rPr>
      </w:pPr>
      <w:r>
        <w:rPr>
          <w:sz w:val="24"/>
          <w:szCs w:val="24"/>
        </w:rPr>
        <w:t xml:space="preserve">From our </w:t>
      </w:r>
      <w:r w:rsidR="003E61F9" w:rsidRPr="003E61F9">
        <w:rPr>
          <w:sz w:val="24"/>
          <w:szCs w:val="24"/>
        </w:rPr>
        <w:t>initial home visits and Open Days, we build relati</w:t>
      </w:r>
      <w:r>
        <w:rPr>
          <w:sz w:val="24"/>
          <w:szCs w:val="24"/>
        </w:rPr>
        <w:t>onships and communicate with our</w:t>
      </w:r>
      <w:r w:rsidR="003E61F9" w:rsidRPr="003E61F9">
        <w:rPr>
          <w:sz w:val="24"/>
          <w:szCs w:val="24"/>
        </w:rPr>
        <w:t xml:space="preserve"> children and their families, gaining an awareness of individual need</w:t>
      </w:r>
      <w:r>
        <w:rPr>
          <w:sz w:val="24"/>
          <w:szCs w:val="24"/>
        </w:rPr>
        <w:t xml:space="preserve">s and wants. Our aim is for all of our </w:t>
      </w:r>
      <w:r w:rsidR="003E61F9" w:rsidRPr="003E61F9">
        <w:rPr>
          <w:sz w:val="24"/>
          <w:szCs w:val="24"/>
        </w:rPr>
        <w:t>children to have a smooth introduction and settle easily into nursery</w:t>
      </w:r>
      <w:r>
        <w:rPr>
          <w:sz w:val="24"/>
          <w:szCs w:val="24"/>
        </w:rPr>
        <w:t>,</w:t>
      </w:r>
      <w:r w:rsidR="003E61F9" w:rsidRPr="003E61F9">
        <w:rPr>
          <w:sz w:val="24"/>
          <w:szCs w:val="24"/>
        </w:rPr>
        <w:t xml:space="preserve"> so we have adopted a gradual approach which is flexible to suit individual’s needs. </w:t>
      </w:r>
    </w:p>
    <w:p w:rsidR="00283EE2" w:rsidRDefault="003E61F9" w:rsidP="003E61F9">
      <w:pPr>
        <w:rPr>
          <w:sz w:val="24"/>
          <w:szCs w:val="24"/>
        </w:rPr>
      </w:pPr>
      <w:r w:rsidRPr="003E61F9">
        <w:rPr>
          <w:sz w:val="24"/>
          <w:szCs w:val="24"/>
        </w:rPr>
        <w:t>We believe it is important to create a</w:t>
      </w:r>
      <w:r w:rsidR="00283EE2">
        <w:rPr>
          <w:sz w:val="24"/>
          <w:szCs w:val="24"/>
        </w:rPr>
        <w:t xml:space="preserve"> nurturing environment where all of our</w:t>
      </w:r>
      <w:r w:rsidRPr="003E61F9">
        <w:rPr>
          <w:sz w:val="24"/>
          <w:szCs w:val="24"/>
        </w:rPr>
        <w:t xml:space="preserve"> children are happy, relaxed, </w:t>
      </w:r>
      <w:r w:rsidR="00283EE2">
        <w:rPr>
          <w:sz w:val="24"/>
          <w:szCs w:val="24"/>
        </w:rPr>
        <w:t xml:space="preserve">feel </w:t>
      </w:r>
      <w:r w:rsidRPr="003E61F9">
        <w:rPr>
          <w:sz w:val="24"/>
          <w:szCs w:val="24"/>
        </w:rPr>
        <w:t xml:space="preserve">secure </w:t>
      </w:r>
      <w:r w:rsidR="00283EE2">
        <w:rPr>
          <w:sz w:val="24"/>
          <w:szCs w:val="24"/>
        </w:rPr>
        <w:t xml:space="preserve">emotionally </w:t>
      </w:r>
      <w:r w:rsidRPr="003E61F9">
        <w:rPr>
          <w:sz w:val="24"/>
          <w:szCs w:val="24"/>
        </w:rPr>
        <w:t xml:space="preserve">and are ready to learn. </w:t>
      </w:r>
    </w:p>
    <w:p w:rsidR="003E61F9" w:rsidRPr="003E61F9" w:rsidRDefault="003E61F9" w:rsidP="003E61F9">
      <w:pPr>
        <w:rPr>
          <w:sz w:val="24"/>
          <w:szCs w:val="24"/>
        </w:rPr>
      </w:pPr>
      <w:r w:rsidRPr="003E61F9">
        <w:rPr>
          <w:sz w:val="24"/>
          <w:szCs w:val="24"/>
        </w:rPr>
        <w:t xml:space="preserve">Right from the start </w:t>
      </w:r>
      <w:r w:rsidR="00283EE2">
        <w:rPr>
          <w:sz w:val="24"/>
          <w:szCs w:val="24"/>
        </w:rPr>
        <w:t xml:space="preserve">our </w:t>
      </w:r>
      <w:r w:rsidRPr="003E61F9">
        <w:rPr>
          <w:sz w:val="24"/>
          <w:szCs w:val="24"/>
        </w:rPr>
        <w:t xml:space="preserve">staff at </w:t>
      </w:r>
      <w:r w:rsidR="00283EE2">
        <w:rPr>
          <w:sz w:val="24"/>
          <w:szCs w:val="24"/>
        </w:rPr>
        <w:t>Monkchester Road Nursery School</w:t>
      </w:r>
      <w:r w:rsidRPr="003E61F9">
        <w:rPr>
          <w:sz w:val="24"/>
          <w:szCs w:val="24"/>
        </w:rPr>
        <w:t xml:space="preserve"> provide warm and loving care and </w:t>
      </w:r>
      <w:bookmarkStart w:id="0" w:name="_GoBack"/>
      <w:r w:rsidRPr="003E61F9">
        <w:rPr>
          <w:sz w:val="24"/>
          <w:szCs w:val="24"/>
        </w:rPr>
        <w:t xml:space="preserve">respond to the children’s needs sensitively to help build security and attachment. Throughout nursery each </w:t>
      </w:r>
      <w:bookmarkEnd w:id="0"/>
      <w:r w:rsidRPr="003E61F9">
        <w:rPr>
          <w:sz w:val="24"/>
          <w:szCs w:val="24"/>
        </w:rPr>
        <w:t xml:space="preserve">child has a Key worker who builds relationships and positive interactions with children </w:t>
      </w:r>
      <w:r w:rsidR="00283EE2">
        <w:rPr>
          <w:sz w:val="24"/>
          <w:szCs w:val="24"/>
        </w:rPr>
        <w:t xml:space="preserve">and their parents/carers, </w:t>
      </w:r>
      <w:r w:rsidRPr="003E61F9">
        <w:rPr>
          <w:sz w:val="24"/>
          <w:szCs w:val="24"/>
        </w:rPr>
        <w:t xml:space="preserve">sharing any knowledge about the children’s individual needs. </w:t>
      </w:r>
    </w:p>
    <w:p w:rsidR="00283EE2" w:rsidRDefault="003E61F9" w:rsidP="003E61F9">
      <w:pPr>
        <w:rPr>
          <w:sz w:val="24"/>
          <w:szCs w:val="24"/>
        </w:rPr>
      </w:pPr>
      <w:r w:rsidRPr="003E61F9">
        <w:rPr>
          <w:sz w:val="24"/>
          <w:szCs w:val="24"/>
        </w:rPr>
        <w:t xml:space="preserve">Carefully planned environments both inside and outside </w:t>
      </w:r>
      <w:r w:rsidR="00283EE2">
        <w:rPr>
          <w:sz w:val="24"/>
          <w:szCs w:val="24"/>
        </w:rPr>
        <w:t>support children’s love of learning and emotional stability. A</w:t>
      </w:r>
      <w:r w:rsidRPr="003E61F9">
        <w:rPr>
          <w:sz w:val="24"/>
          <w:szCs w:val="24"/>
        </w:rPr>
        <w:t xml:space="preserve"> balance of child-initiated learning opportunities, adult</w:t>
      </w:r>
      <w:r w:rsidR="00283EE2">
        <w:rPr>
          <w:sz w:val="24"/>
          <w:szCs w:val="24"/>
        </w:rPr>
        <w:t xml:space="preserve">-led activities and small group </w:t>
      </w:r>
      <w:r w:rsidRPr="003E61F9">
        <w:rPr>
          <w:sz w:val="24"/>
          <w:szCs w:val="24"/>
        </w:rPr>
        <w:t xml:space="preserve">sessions </w:t>
      </w:r>
      <w:r w:rsidR="00283EE2">
        <w:rPr>
          <w:sz w:val="24"/>
          <w:szCs w:val="24"/>
        </w:rPr>
        <w:t>ep children learn. S</w:t>
      </w:r>
      <w:r w:rsidRPr="003E61F9">
        <w:rPr>
          <w:sz w:val="24"/>
          <w:szCs w:val="24"/>
        </w:rPr>
        <w:t xml:space="preserve">taff </w:t>
      </w:r>
      <w:r w:rsidR="00283EE2">
        <w:rPr>
          <w:sz w:val="24"/>
          <w:szCs w:val="24"/>
        </w:rPr>
        <w:t xml:space="preserve">observe, assess and intervene where appropriate, </w:t>
      </w:r>
      <w:r w:rsidRPr="003E61F9">
        <w:rPr>
          <w:sz w:val="24"/>
          <w:szCs w:val="24"/>
        </w:rPr>
        <w:t xml:space="preserve">acting as play partners and role models </w:t>
      </w:r>
      <w:r w:rsidR="00283EE2">
        <w:rPr>
          <w:sz w:val="24"/>
          <w:szCs w:val="24"/>
        </w:rPr>
        <w:t xml:space="preserve">to </w:t>
      </w:r>
      <w:r w:rsidRPr="003E61F9">
        <w:rPr>
          <w:sz w:val="24"/>
          <w:szCs w:val="24"/>
        </w:rPr>
        <w:t xml:space="preserve">foster the development of the children’s character and their personal development. </w:t>
      </w:r>
    </w:p>
    <w:p w:rsidR="003E61F9" w:rsidRPr="003E61F9" w:rsidRDefault="00283EE2" w:rsidP="003E61F9">
      <w:pPr>
        <w:rPr>
          <w:sz w:val="24"/>
          <w:szCs w:val="24"/>
        </w:rPr>
      </w:pPr>
      <w:r>
        <w:rPr>
          <w:sz w:val="24"/>
          <w:szCs w:val="24"/>
        </w:rPr>
        <w:t xml:space="preserve">We encourage children </w:t>
      </w:r>
      <w:r w:rsidR="003E61F9" w:rsidRPr="003E61F9">
        <w:rPr>
          <w:sz w:val="24"/>
          <w:szCs w:val="24"/>
        </w:rPr>
        <w:t xml:space="preserve">to develop their independence, take risks and have a confident attitude to learning. </w:t>
      </w:r>
      <w:r>
        <w:rPr>
          <w:sz w:val="24"/>
          <w:szCs w:val="24"/>
        </w:rPr>
        <w:t xml:space="preserve">We help them to </w:t>
      </w:r>
      <w:r w:rsidR="003E61F9" w:rsidRPr="003E61F9">
        <w:rPr>
          <w:sz w:val="24"/>
          <w:szCs w:val="24"/>
        </w:rPr>
        <w:t xml:space="preserve">manage their own feelings and behaviours </w:t>
      </w:r>
      <w:r>
        <w:rPr>
          <w:sz w:val="24"/>
          <w:szCs w:val="24"/>
        </w:rPr>
        <w:t>with lots of support at first to help them co-regulate their actions until they are able to self-regulate more easily</w:t>
      </w:r>
      <w:r w:rsidR="00E7033B">
        <w:rPr>
          <w:sz w:val="24"/>
          <w:szCs w:val="24"/>
        </w:rPr>
        <w:t xml:space="preserve"> as they become older and more aware of their emotions. </w:t>
      </w:r>
      <w:r>
        <w:rPr>
          <w:sz w:val="24"/>
          <w:szCs w:val="24"/>
        </w:rPr>
        <w:t xml:space="preserve"> </w:t>
      </w:r>
      <w:r w:rsidR="00E7033B">
        <w:rPr>
          <w:sz w:val="24"/>
          <w:szCs w:val="24"/>
        </w:rPr>
        <w:t>We help our children to</w:t>
      </w:r>
      <w:r w:rsidR="003E61F9" w:rsidRPr="003E61F9">
        <w:rPr>
          <w:sz w:val="24"/>
          <w:szCs w:val="24"/>
        </w:rPr>
        <w:t xml:space="preserve"> develop their social skills by interacting and learning to play coop</w:t>
      </w:r>
      <w:r w:rsidR="00E7033B">
        <w:rPr>
          <w:sz w:val="24"/>
          <w:szCs w:val="24"/>
        </w:rPr>
        <w:t>eratively with other children, in many different environments and activities.</w:t>
      </w:r>
    </w:p>
    <w:p w:rsidR="00E7033B" w:rsidRDefault="003E61F9" w:rsidP="003E61F9">
      <w:pPr>
        <w:rPr>
          <w:sz w:val="24"/>
          <w:szCs w:val="24"/>
        </w:rPr>
      </w:pPr>
      <w:r w:rsidRPr="003E61F9">
        <w:rPr>
          <w:sz w:val="24"/>
          <w:szCs w:val="24"/>
        </w:rPr>
        <w:t xml:space="preserve"> At </w:t>
      </w:r>
      <w:r w:rsidR="00283EE2">
        <w:rPr>
          <w:sz w:val="24"/>
          <w:szCs w:val="24"/>
        </w:rPr>
        <w:t>Monkchester Road Nursery School</w:t>
      </w:r>
      <w:r w:rsidRPr="003E61F9">
        <w:rPr>
          <w:sz w:val="24"/>
          <w:szCs w:val="24"/>
        </w:rPr>
        <w:t xml:space="preserve"> we provide a stimulating environment with staff who are highly skilled, experienced and knowledgeable of the ways in which young children learn and develop best. </w:t>
      </w:r>
    </w:p>
    <w:p w:rsidR="003E61F9" w:rsidRPr="003E61F9" w:rsidRDefault="003E61F9" w:rsidP="003E61F9">
      <w:pPr>
        <w:rPr>
          <w:sz w:val="24"/>
          <w:szCs w:val="24"/>
        </w:rPr>
      </w:pPr>
      <w:r w:rsidRPr="003E61F9">
        <w:rPr>
          <w:sz w:val="24"/>
          <w:szCs w:val="24"/>
        </w:rPr>
        <w:t>We want our children to become well rounded, happy individuals who are able to enjoy lear</w:t>
      </w:r>
      <w:r w:rsidR="00E7033B">
        <w:rPr>
          <w:sz w:val="24"/>
          <w:szCs w:val="24"/>
        </w:rPr>
        <w:t>ning and grow in confidence. This gradual approach</w:t>
      </w:r>
      <w:r w:rsidRPr="003E61F9">
        <w:rPr>
          <w:sz w:val="24"/>
          <w:szCs w:val="24"/>
        </w:rPr>
        <w:t xml:space="preserve"> helps them to achieve their fullest potential and </w:t>
      </w:r>
      <w:r w:rsidR="00E7033B">
        <w:rPr>
          <w:sz w:val="24"/>
          <w:szCs w:val="24"/>
        </w:rPr>
        <w:t xml:space="preserve">so they are </w:t>
      </w:r>
      <w:r w:rsidRPr="003E61F9">
        <w:rPr>
          <w:sz w:val="24"/>
          <w:szCs w:val="24"/>
        </w:rPr>
        <w:t>ready</w:t>
      </w:r>
      <w:r w:rsidR="00E7033B">
        <w:rPr>
          <w:sz w:val="24"/>
          <w:szCs w:val="24"/>
        </w:rPr>
        <w:t xml:space="preserve"> for their next steps and able</w:t>
      </w:r>
      <w:r w:rsidRPr="003E61F9">
        <w:rPr>
          <w:sz w:val="24"/>
          <w:szCs w:val="24"/>
        </w:rPr>
        <w:t xml:space="preserve"> to succeed </w:t>
      </w:r>
      <w:r w:rsidR="00E7033B">
        <w:rPr>
          <w:sz w:val="24"/>
          <w:szCs w:val="24"/>
        </w:rPr>
        <w:t xml:space="preserve">and flourish </w:t>
      </w:r>
      <w:r w:rsidRPr="003E61F9">
        <w:rPr>
          <w:sz w:val="24"/>
          <w:szCs w:val="24"/>
        </w:rPr>
        <w:t>in our diverse society.</w:t>
      </w:r>
    </w:p>
    <w:p w:rsidR="008C6214" w:rsidRPr="003E61F9" w:rsidRDefault="00171208" w:rsidP="003E61F9">
      <w:pPr>
        <w:rPr>
          <w:sz w:val="24"/>
          <w:szCs w:val="24"/>
        </w:rPr>
      </w:pPr>
      <w:r>
        <w:rPr>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632460</wp:posOffset>
                </wp:positionH>
                <wp:positionV relativeFrom="paragraph">
                  <wp:posOffset>517525</wp:posOffset>
                </wp:positionV>
                <wp:extent cx="441960" cy="361315"/>
                <wp:effectExtent l="0" t="0" r="15240" b="19685"/>
                <wp:wrapNone/>
                <wp:docPr id="2" name="Oval 2"/>
                <wp:cNvGraphicFramePr/>
                <a:graphic xmlns:a="http://schemas.openxmlformats.org/drawingml/2006/main">
                  <a:graphicData uri="http://schemas.microsoft.com/office/word/2010/wordprocessingShape">
                    <wps:wsp>
                      <wps:cNvSpPr/>
                      <wps:spPr>
                        <a:xfrm>
                          <a:off x="0" y="0"/>
                          <a:ext cx="441960" cy="361315"/>
                        </a:xfrm>
                        <a:prstGeom prst="ellipse">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6E0920" id="Oval 2" o:spid="_x0000_s1026" style="position:absolute;margin-left:49.8pt;margin-top:40.75pt;width:34.8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" fillcolor="#fbe4d5 [661]" strokecolor="#fbe4d5 [661]" strokeweight="1pt">
                <v:stroke joinstyle="miter"/>
              </v:oval>
            </w:pict>
          </mc:Fallback>
        </mc:AlternateContent>
      </w:r>
      <w:r w:rsidR="00E7033B">
        <w:rPr>
          <w:noProof/>
          <w:sz w:val="24"/>
          <w:szCs w:val="24"/>
          <w:lang w:eastAsia="en-GB"/>
        </w:rPr>
        <w:drawing>
          <wp:anchor distT="0" distB="0" distL="114300" distR="114300" simplePos="0" relativeHeight="251663360" behindDoc="0" locked="0" layoutInCell="1" allowOverlap="1">
            <wp:simplePos x="0" y="0"/>
            <wp:positionH relativeFrom="column">
              <wp:posOffset>6265333</wp:posOffset>
            </wp:positionH>
            <wp:positionV relativeFrom="paragraph">
              <wp:posOffset>600499</wp:posOffset>
            </wp:positionV>
            <wp:extent cx="219710" cy="201295"/>
            <wp:effectExtent l="0" t="0" r="889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14:sizeRelH relativeFrom="page">
              <wp14:pctWidth>0</wp14:pctWidth>
            </wp14:sizeRelH>
            <wp14:sizeRelV relativeFrom="page">
              <wp14:pctHeight>0</wp14:pctHeight>
            </wp14:sizeRelV>
          </wp:anchor>
        </w:drawing>
      </w:r>
      <w:r w:rsidR="00E7033B">
        <w:rPr>
          <w:noProof/>
          <w:sz w:val="24"/>
          <w:szCs w:val="24"/>
          <w:lang w:eastAsia="en-GB"/>
        </w:rPr>
        <w:drawing>
          <wp:anchor distT="0" distB="0" distL="114300" distR="114300" simplePos="0" relativeHeight="251662336" behindDoc="0" locked="0" layoutInCell="1" allowOverlap="1">
            <wp:simplePos x="0" y="0"/>
            <wp:positionH relativeFrom="column">
              <wp:posOffset>4775200</wp:posOffset>
            </wp:positionH>
            <wp:positionV relativeFrom="paragraph">
              <wp:posOffset>498898</wp:posOffset>
            </wp:positionV>
            <wp:extent cx="219710" cy="201295"/>
            <wp:effectExtent l="0" t="0" r="889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14:sizeRelH relativeFrom="page">
              <wp14:pctWidth>0</wp14:pctWidth>
            </wp14:sizeRelH>
            <wp14:sizeRelV relativeFrom="page">
              <wp14:pctHeight>0</wp14:pctHeight>
            </wp14:sizeRelV>
          </wp:anchor>
        </w:drawing>
      </w:r>
      <w:r w:rsidR="00E7033B">
        <w:rPr>
          <w:noProof/>
          <w:sz w:val="24"/>
          <w:szCs w:val="24"/>
          <w:lang w:eastAsia="en-GB"/>
        </w:rPr>
        <w:drawing>
          <wp:anchor distT="0" distB="0" distL="114300" distR="114300" simplePos="0" relativeHeight="251660288" behindDoc="0" locked="0" layoutInCell="1" allowOverlap="1">
            <wp:simplePos x="0" y="0"/>
            <wp:positionH relativeFrom="column">
              <wp:posOffset>1820122</wp:posOffset>
            </wp:positionH>
            <wp:positionV relativeFrom="paragraph">
              <wp:posOffset>1142153</wp:posOffset>
            </wp:positionV>
            <wp:extent cx="219710" cy="201295"/>
            <wp:effectExtent l="0" t="0" r="889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14:sizeRelH relativeFrom="page">
              <wp14:pctWidth>0</wp14:pctWidth>
            </wp14:sizeRelH>
            <wp14:sizeRelV relativeFrom="page">
              <wp14:pctHeight>0</wp14:pctHeight>
            </wp14:sizeRelV>
          </wp:anchor>
        </w:drawing>
      </w:r>
      <w:r w:rsidR="00E7033B">
        <w:rPr>
          <w:noProof/>
          <w:sz w:val="24"/>
          <w:szCs w:val="24"/>
          <w:lang w:eastAsia="en-GB"/>
        </w:rPr>
        <w:drawing>
          <wp:anchor distT="0" distB="0" distL="114300" distR="114300" simplePos="0" relativeHeight="251658240" behindDoc="0" locked="0" layoutInCell="1" allowOverlap="1">
            <wp:simplePos x="0" y="0"/>
            <wp:positionH relativeFrom="margin">
              <wp:posOffset>33867</wp:posOffset>
            </wp:positionH>
            <wp:positionV relativeFrom="paragraph">
              <wp:posOffset>304165</wp:posOffset>
            </wp:positionV>
            <wp:extent cx="2744708" cy="2057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9653" cy="2061107"/>
                    </a:xfrm>
                    <a:prstGeom prst="rect">
                      <a:avLst/>
                    </a:prstGeom>
                    <a:noFill/>
                  </pic:spPr>
                </pic:pic>
              </a:graphicData>
            </a:graphic>
            <wp14:sizeRelH relativeFrom="page">
              <wp14:pctWidth>0</wp14:pctWidth>
            </wp14:sizeRelH>
            <wp14:sizeRelV relativeFrom="page">
              <wp14:pctHeight>0</wp14:pctHeight>
            </wp14:sizeRelV>
          </wp:anchor>
        </w:drawing>
      </w:r>
      <w:r w:rsidR="00E7033B">
        <w:rPr>
          <w:noProof/>
          <w:sz w:val="24"/>
          <w:szCs w:val="24"/>
          <w:lang w:eastAsia="en-GB"/>
        </w:rPr>
        <w:drawing>
          <wp:anchor distT="0" distB="0" distL="114300" distR="114300" simplePos="0" relativeHeight="251661312" behindDoc="0" locked="0" layoutInCell="1" allowOverlap="1">
            <wp:simplePos x="0" y="0"/>
            <wp:positionH relativeFrom="margin">
              <wp:posOffset>3132667</wp:posOffset>
            </wp:positionH>
            <wp:positionV relativeFrom="paragraph">
              <wp:posOffset>338032</wp:posOffset>
            </wp:positionV>
            <wp:extent cx="3369733" cy="1979436"/>
            <wp:effectExtent l="0" t="0" r="254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7675" cy="1984101"/>
                    </a:xfrm>
                    <a:prstGeom prst="rect">
                      <a:avLst/>
                    </a:prstGeom>
                    <a:noFill/>
                  </pic:spPr>
                </pic:pic>
              </a:graphicData>
            </a:graphic>
            <wp14:sizeRelH relativeFrom="page">
              <wp14:pctWidth>0</wp14:pctWidth>
            </wp14:sizeRelH>
            <wp14:sizeRelV relativeFrom="page">
              <wp14:pctHeight>0</wp14:pctHeight>
            </wp14:sizeRelV>
          </wp:anchor>
        </w:drawing>
      </w:r>
    </w:p>
    <w:sectPr w:rsidR="008C6214" w:rsidRPr="003E61F9" w:rsidSect="00283E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F9"/>
    <w:rsid w:val="000C48FE"/>
    <w:rsid w:val="00171208"/>
    <w:rsid w:val="00283EE2"/>
    <w:rsid w:val="003E61F9"/>
    <w:rsid w:val="00E7033B"/>
    <w:rsid w:val="00EA6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70A75-197B-4284-8330-808CAF30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03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3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Jubb</dc:creator>
  <cp:keywords/>
  <dc:description/>
  <cp:lastModifiedBy>Humble, Anne</cp:lastModifiedBy>
  <cp:revision>2</cp:revision>
  <cp:lastPrinted>2024-10-15T13:35:00Z</cp:lastPrinted>
  <dcterms:created xsi:type="dcterms:W3CDTF">2024-10-15T13:35:00Z</dcterms:created>
  <dcterms:modified xsi:type="dcterms:W3CDTF">2024-10-15T13:35:00Z</dcterms:modified>
</cp:coreProperties>
</file>