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44"/>
        <w:gridCol w:w="3289"/>
        <w:gridCol w:w="3911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D05C6B" w:rsidRPr="00607112" w:rsidRDefault="00D05C6B" w:rsidP="00CB43D3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07112">
              <w:rPr>
                <w:b/>
                <w:sz w:val="20"/>
                <w:szCs w:val="20"/>
              </w:rPr>
              <w:t xml:space="preserve">Mathematics: </w:t>
            </w:r>
            <w:r w:rsidR="00CB43D3">
              <w:rPr>
                <w:b/>
                <w:sz w:val="20"/>
                <w:szCs w:val="20"/>
              </w:rPr>
              <w:t>Number</w:t>
            </w:r>
            <w:r w:rsidRPr="00607112">
              <w:rPr>
                <w:b/>
                <w:sz w:val="20"/>
                <w:szCs w:val="20"/>
              </w:rPr>
              <w:t xml:space="preserve">: </w:t>
            </w:r>
            <w:r w:rsidR="00386EAF">
              <w:rPr>
                <w:b/>
                <w:sz w:val="20"/>
                <w:szCs w:val="20"/>
                <w:u w:val="single"/>
              </w:rPr>
              <w:t>Cardinality and Composition</w:t>
            </w:r>
            <w:r w:rsidRPr="00607112">
              <w:rPr>
                <w:b/>
                <w:sz w:val="20"/>
                <w:szCs w:val="20"/>
              </w:rPr>
              <w:t xml:space="preserve"> - Developing Knowledge and Skills</w:t>
            </w:r>
            <w:r w:rsidR="00607112" w:rsidRPr="00607112">
              <w:rPr>
                <w:b/>
                <w:sz w:val="20"/>
                <w:szCs w:val="20"/>
              </w:rPr>
              <w:t xml:space="preserve"> Sequentially</w:t>
            </w:r>
          </w:p>
        </w:tc>
      </w:tr>
      <w:tr w:rsidR="00265BFF" w:rsidTr="00D413CB">
        <w:trPr>
          <w:trHeight w:val="303"/>
        </w:trPr>
        <w:tc>
          <w:tcPr>
            <w:tcW w:w="3482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289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3911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44" w:type="dxa"/>
          </w:tcPr>
          <w:p w:rsidR="00D05C6B" w:rsidRPr="00DB503E" w:rsidRDefault="00CB43D3" w:rsidP="00CB43D3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>• Reacts to changes of amount when those amounts are significant (more than double)</w:t>
            </w:r>
          </w:p>
        </w:tc>
        <w:tc>
          <w:tcPr>
            <w:tcW w:w="3289" w:type="dxa"/>
          </w:tcPr>
          <w:p w:rsidR="00CB43D3" w:rsidRPr="00DB503E" w:rsidRDefault="00CB43D3" w:rsidP="00CB43D3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>• Notice and mirror children’s</w:t>
            </w:r>
            <w:r w:rsidR="00DB503E">
              <w:rPr>
                <w:rFonts w:cstheme="minorHAnsi"/>
                <w:color w:val="3D3C3B"/>
                <w:sz w:val="16"/>
                <w:szCs w:val="16"/>
              </w:rPr>
              <w:t xml:space="preserve"> reactions to changes in amount</w:t>
            </w:r>
          </w:p>
          <w:p w:rsidR="00CB43D3" w:rsidRPr="00DB503E" w:rsidRDefault="00CB43D3" w:rsidP="00CB43D3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>• Add to objects &amp; draw attention</w:t>
            </w:r>
            <w:r w:rsidR="00DB503E" w:rsidRPr="00DB503E">
              <w:rPr>
                <w:rFonts w:cstheme="minorHAnsi"/>
                <w:color w:val="3D3C3B"/>
                <w:sz w:val="16"/>
                <w:szCs w:val="16"/>
              </w:rPr>
              <w:t xml:space="preserve"> to the change in amount, using </w:t>
            </w:r>
            <w:r w:rsidRPr="00DB503E">
              <w:rPr>
                <w:rFonts w:cstheme="minorHAnsi"/>
                <w:color w:val="3D3C3B"/>
                <w:sz w:val="16"/>
                <w:szCs w:val="16"/>
              </w:rPr>
              <w:t xml:space="preserve">words like </w:t>
            </w:r>
            <w:r w:rsidRPr="00DB503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more</w:t>
            </w:r>
            <w:r w:rsidRPr="00DB503E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CB43D3" w:rsidRPr="00DB503E" w:rsidRDefault="00CB43D3" w:rsidP="00CB43D3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 xml:space="preserve">• When feeding babies comment </w:t>
            </w:r>
            <w:r w:rsidR="00DB503E" w:rsidRPr="00DB503E">
              <w:rPr>
                <w:rFonts w:cstheme="minorHAnsi"/>
                <w:color w:val="3D3C3B"/>
                <w:sz w:val="16"/>
                <w:szCs w:val="16"/>
              </w:rPr>
              <w:t xml:space="preserve">on whether they would like more </w:t>
            </w:r>
            <w:r w:rsidRPr="00DB503E">
              <w:rPr>
                <w:rFonts w:cstheme="minorHAnsi"/>
                <w:color w:val="3D3C3B"/>
                <w:sz w:val="16"/>
                <w:szCs w:val="16"/>
              </w:rPr>
              <w:t xml:space="preserve">after being winded, e.g. </w:t>
            </w:r>
            <w:r w:rsidRPr="00DB503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Oh, you want more</w:t>
            </w:r>
            <w:r w:rsidRPr="00DB503E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D05C6B" w:rsidRPr="00DB503E" w:rsidRDefault="00CB43D3" w:rsidP="00DB50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>• Use feeding, changing and bathing t</w:t>
            </w:r>
            <w:r w:rsidR="00DB503E" w:rsidRPr="00DB503E">
              <w:rPr>
                <w:rFonts w:cstheme="minorHAnsi"/>
                <w:color w:val="3D3C3B"/>
                <w:sz w:val="16"/>
                <w:szCs w:val="16"/>
              </w:rPr>
              <w:t xml:space="preserve">imes for finger-play with young </w:t>
            </w:r>
            <w:r w:rsidRPr="00DB503E">
              <w:rPr>
                <w:rFonts w:cstheme="minorHAnsi"/>
                <w:color w:val="3D3C3B"/>
                <w:sz w:val="16"/>
                <w:szCs w:val="16"/>
              </w:rPr>
              <w:t>babies</w:t>
            </w:r>
          </w:p>
        </w:tc>
        <w:tc>
          <w:tcPr>
            <w:tcW w:w="3911" w:type="dxa"/>
          </w:tcPr>
          <w:p w:rsidR="00DB503E" w:rsidRPr="00DB503E" w:rsidRDefault="00DB503E" w:rsidP="00DB50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>• Provide small groups of the same objects in</w:t>
            </w:r>
          </w:p>
          <w:p w:rsidR="00D05C6B" w:rsidRPr="00DB503E" w:rsidRDefault="00DB503E" w:rsidP="00DB50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DB503E">
              <w:rPr>
                <w:rFonts w:cstheme="minorHAnsi"/>
                <w:color w:val="3D3C3B"/>
                <w:sz w:val="16"/>
                <w:szCs w:val="16"/>
              </w:rPr>
              <w:t>treasure</w:t>
            </w:r>
            <w:proofErr w:type="gramEnd"/>
            <w:r w:rsidRPr="00DB503E">
              <w:rPr>
                <w:rFonts w:cstheme="minorHAnsi"/>
                <w:color w:val="3D3C3B"/>
                <w:sz w:val="16"/>
                <w:szCs w:val="16"/>
              </w:rPr>
              <w:t xml:space="preserve"> baskets, as well as single items.</w:t>
            </w:r>
          </w:p>
        </w:tc>
      </w:tr>
      <w:tr w:rsidR="00B70914" w:rsidTr="00D413CB">
        <w:trPr>
          <w:trHeight w:val="295"/>
        </w:trPr>
        <w:tc>
          <w:tcPr>
            <w:tcW w:w="338" w:type="dxa"/>
          </w:tcPr>
          <w:p w:rsidR="00D05C6B" w:rsidRPr="00D05C6B" w:rsidRDefault="00D05C6B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44" w:type="dxa"/>
          </w:tcPr>
          <w:p w:rsidR="00D05C6B" w:rsidRPr="00DB503E" w:rsidRDefault="00DB503E" w:rsidP="00DB50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>• May be aware of number names through their enjoyment of action rhymes and songs that relate to numbers • Looks for things which have moved out of sight</w:t>
            </w:r>
          </w:p>
        </w:tc>
        <w:tc>
          <w:tcPr>
            <w:tcW w:w="3289" w:type="dxa"/>
          </w:tcPr>
          <w:p w:rsidR="00DB503E" w:rsidRPr="00DB503E" w:rsidRDefault="00DB503E" w:rsidP="00DB50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>• Take opportunities during play to sing number rhymes.</w:t>
            </w:r>
          </w:p>
          <w:p w:rsidR="00DB503E" w:rsidRPr="00DB503E" w:rsidRDefault="00DB503E" w:rsidP="00DB50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>• During personal care routines make a point of using numbers.</w:t>
            </w:r>
          </w:p>
          <w:p w:rsidR="00D05C6B" w:rsidRPr="00DB503E" w:rsidRDefault="00DB503E" w:rsidP="00DB50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>• Play peek-a-boo hiding games with toys and people.</w:t>
            </w:r>
          </w:p>
        </w:tc>
        <w:tc>
          <w:tcPr>
            <w:tcW w:w="3911" w:type="dxa"/>
          </w:tcPr>
          <w:p w:rsidR="00D05C6B" w:rsidRPr="00DB503E" w:rsidRDefault="00DB503E" w:rsidP="00DB50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B503E">
              <w:rPr>
                <w:rFonts w:cstheme="minorHAnsi"/>
                <w:color w:val="3D3C3B"/>
                <w:sz w:val="16"/>
                <w:szCs w:val="16"/>
              </w:rPr>
              <w:t>• Plan to sing number rhymes with actions. Involve families in sharing number rhymes from home cultures.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864BF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44" w:type="dxa"/>
          </w:tcPr>
          <w:p w:rsidR="00386EAF" w:rsidRPr="004E38D2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b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b/>
                <w:color w:val="3D3C3B"/>
                <w:sz w:val="16"/>
                <w:szCs w:val="16"/>
              </w:rPr>
              <w:t>Cardinality</w:t>
            </w:r>
          </w:p>
          <w:p w:rsidR="00D05C6B" w:rsidRPr="00DB503E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Uses number words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, like one or two and sometimes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responds accuratel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 when asked to give one or two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things</w:t>
            </w:r>
          </w:p>
        </w:tc>
        <w:tc>
          <w:tcPr>
            <w:tcW w:w="3289" w:type="dxa"/>
          </w:tcPr>
          <w:p w:rsidR="00D05C6B" w:rsidRPr="00DB503E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Model counting things in 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veryday situations and routines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 xml:space="preserve">• Take opportunities to say number </w:t>
            </w:r>
            <w:r>
              <w:rPr>
                <w:rFonts w:cstheme="minorHAnsi"/>
                <w:color w:val="3D3C3B"/>
                <w:sz w:val="16"/>
                <w:szCs w:val="16"/>
              </w:rPr>
              <w:t>words in order with children as they play, e.g. 1</w:t>
            </w:r>
            <w:proofErr w:type="gramStart"/>
            <w:r>
              <w:rPr>
                <w:rFonts w:cstheme="minorHAnsi"/>
                <w:color w:val="3D3C3B"/>
                <w:sz w:val="16"/>
                <w:szCs w:val="16"/>
              </w:rPr>
              <w:t>,2,3</w:t>
            </w:r>
            <w:proofErr w:type="gramEnd"/>
            <w:r>
              <w:rPr>
                <w:rFonts w:cstheme="minorHAnsi"/>
                <w:color w:val="3D3C3B"/>
                <w:sz w:val="16"/>
                <w:szCs w:val="16"/>
              </w:rPr>
              <w:t xml:space="preserve"> go!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• Use number words in meaningful co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ntexts, e.g. Here is your other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mitten. Now we have two.</w:t>
            </w:r>
          </w:p>
        </w:tc>
        <w:tc>
          <w:tcPr>
            <w:tcW w:w="3911" w:type="dxa"/>
          </w:tcPr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Provide var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ied sets of objects for playful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opportunities for children to independen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tly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explore lots,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more, not many and not enough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• Count while engag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 in everyday tasks and while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moving around.</w:t>
            </w:r>
          </w:p>
          <w:p w:rsidR="00D05C6B" w:rsidRPr="006236B0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Sing songs with counting strings.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44" w:type="dxa"/>
          </w:tcPr>
          <w:p w:rsidR="00386EAF" w:rsidRPr="004E38D2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b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b/>
                <w:color w:val="3D3C3B"/>
                <w:sz w:val="16"/>
                <w:szCs w:val="16"/>
              </w:rPr>
              <w:t>Cardinality (How many?)</w:t>
            </w:r>
          </w:p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In everyday situatio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ns, takes or gives two or three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objects from a group</w:t>
            </w:r>
          </w:p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Beginning to notice numerals (number symbols)</w:t>
            </w:r>
          </w:p>
          <w:p w:rsidR="00D05C6B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Beginning to count on their fingers</w:t>
            </w:r>
          </w:p>
          <w:p w:rsidR="00386EAF" w:rsidRPr="006236B0" w:rsidRDefault="00386EAF" w:rsidP="00DB50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289" w:type="dxa"/>
          </w:tcPr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Encourage children to explore the 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ollections they make, comparing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amounts and counting some of the items, emphasising the la</w:t>
            </w:r>
            <w:r>
              <w:rPr>
                <w:rFonts w:cstheme="minorHAnsi"/>
                <w:color w:val="3D3C3B"/>
                <w:sz w:val="16"/>
                <w:szCs w:val="16"/>
              </w:rPr>
              <w:t>st number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 xml:space="preserve"> e.g. 1</w:t>
            </w:r>
            <w:proofErr w:type="gramStart"/>
            <w:r w:rsidRPr="00386EAF">
              <w:rPr>
                <w:rFonts w:cstheme="minorHAnsi"/>
                <w:color w:val="3D3C3B"/>
                <w:sz w:val="16"/>
                <w:szCs w:val="16"/>
              </w:rPr>
              <w:t>,2,3</w:t>
            </w:r>
            <w:proofErr w:type="gramEnd"/>
            <w:r w:rsidRPr="00386EAF">
              <w:rPr>
                <w:rFonts w:cstheme="minorHAnsi"/>
                <w:color w:val="3D3C3B"/>
                <w:sz w:val="16"/>
                <w:szCs w:val="16"/>
              </w:rPr>
              <w:t>. There are 3 leaves.</w:t>
            </w:r>
          </w:p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Use opportunities to model and encourage counting on fingers.</w:t>
            </w:r>
          </w:p>
          <w:p w:rsidR="00D05C6B" w:rsidRPr="006236B0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When singing number rhyme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with props, draw attention to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contrasting differences and change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in numbers, checking together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How many now?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• Point out the number of things when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ever possible, e.g. rather than just chairs, say four chairs.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 xml:space="preserve">• Encourage children to use marks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to represent their mathematical ideas in role play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• Help children to give or get two or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three items, e.g. during snack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time help children to take two pieces of fruit.</w:t>
            </w:r>
          </w:p>
        </w:tc>
        <w:tc>
          <w:tcPr>
            <w:tcW w:w="3911" w:type="dxa"/>
          </w:tcPr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Provide buckets and bags for children to create</w:t>
            </w:r>
          </w:p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386EAF">
              <w:rPr>
                <w:rFonts w:cstheme="minorHAnsi"/>
                <w:color w:val="3D3C3B"/>
                <w:sz w:val="16"/>
                <w:szCs w:val="16"/>
              </w:rPr>
              <w:t>collections</w:t>
            </w:r>
            <w:proofErr w:type="gramEnd"/>
            <w:r w:rsidRPr="00386EAF">
              <w:rPr>
                <w:rFonts w:cstheme="minorHAnsi"/>
                <w:color w:val="3D3C3B"/>
                <w:sz w:val="16"/>
                <w:szCs w:val="16"/>
              </w:rPr>
              <w:t xml:space="preserve"> of objects which they can count.</w:t>
            </w:r>
          </w:p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Provide ma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rk-making materials indoors and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outdoors for childr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en to represent their own ideas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in play.</w:t>
            </w:r>
          </w:p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Provide opportunities for children to explore</w:t>
            </w:r>
          </w:p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cardinality in the environment using self</w:t>
            </w:r>
            <w:r>
              <w:rPr>
                <w:rFonts w:cstheme="minorHAnsi"/>
                <w:color w:val="3D3C3B"/>
                <w:sz w:val="16"/>
                <w:szCs w:val="16"/>
              </w:rPr>
              <w:t>-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correcting</w:t>
            </w:r>
          </w:p>
          <w:p w:rsidR="00386EAF" w:rsidRPr="00386EAF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386EAF">
              <w:rPr>
                <w:rFonts w:cstheme="minorHAnsi"/>
                <w:color w:val="3D3C3B"/>
                <w:sz w:val="16"/>
                <w:szCs w:val="16"/>
              </w:rPr>
              <w:t>resour</w:t>
            </w:r>
            <w:r>
              <w:rPr>
                <w:rFonts w:cstheme="minorHAnsi"/>
                <w:color w:val="3D3C3B"/>
                <w:sz w:val="16"/>
                <w:szCs w:val="16"/>
              </w:rPr>
              <w:t>ces</w:t>
            </w:r>
            <w:proofErr w:type="gramEnd"/>
            <w:r>
              <w:rPr>
                <w:rFonts w:cstheme="minorHAnsi"/>
                <w:color w:val="3D3C3B"/>
                <w:sz w:val="16"/>
                <w:szCs w:val="16"/>
              </w:rPr>
              <w:t xml:space="preserve">, e.g. jigsaw with two ducks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and the numb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er two, or displays showing the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numeral and the number of items.</w:t>
            </w:r>
          </w:p>
          <w:p w:rsidR="00DB503E" w:rsidRPr="006236B0" w:rsidRDefault="00386EAF" w:rsidP="00386E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386EAF">
              <w:rPr>
                <w:rFonts w:cstheme="minorHAnsi"/>
                <w:color w:val="3D3C3B"/>
                <w:sz w:val="16"/>
                <w:szCs w:val="16"/>
              </w:rPr>
              <w:t>• Sing counting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songs and rhymes which help to </w:t>
            </w:r>
            <w:r w:rsidRPr="00386EAF">
              <w:rPr>
                <w:rFonts w:cstheme="minorHAnsi"/>
                <w:color w:val="3D3C3B"/>
                <w:sz w:val="16"/>
                <w:szCs w:val="16"/>
              </w:rPr>
              <w:t>develop children’s understanding of number.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44" w:type="dxa"/>
          </w:tcPr>
          <w:p w:rsidR="00540B7B" w:rsidRPr="004E38D2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b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b/>
                <w:color w:val="3D3C3B"/>
                <w:sz w:val="16"/>
                <w:szCs w:val="16"/>
              </w:rPr>
              <w:t>Cardinality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Subitises one,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two and three objects (without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counting)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Counts up to five items, re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cognising that the last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number said repr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esents the total counted so far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(cardinal principle)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Links numerals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with amounts up to 5 and maybe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beyond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Explores using a range of their own marks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 xml:space="preserve">and signs to which they ascribe mathematical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meanings</w:t>
            </w:r>
          </w:p>
          <w:p w:rsidR="00540B7B" w:rsidRPr="004E38D2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b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b/>
                <w:color w:val="3D3C3B"/>
                <w:sz w:val="16"/>
                <w:szCs w:val="16"/>
              </w:rPr>
              <w:t>Composition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 xml:space="preserve">• Through play and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exploration, beginning to learn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that numbers ar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 made up (composed) of smaller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numbers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Beginning to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use understanding of number to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 xml:space="preserve">solve practical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problems in play and meaningful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activities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Beginning to reco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gnise that each counting number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is one more than the one before</w:t>
            </w:r>
          </w:p>
          <w:p w:rsidR="00D05C6B" w:rsidRPr="006236B0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Separates a gr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oup of three or four objects in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 xml:space="preserve">different ways,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beginning to recognise that the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total is still the same</w:t>
            </w:r>
          </w:p>
        </w:tc>
        <w:tc>
          <w:tcPr>
            <w:tcW w:w="3289" w:type="dxa"/>
          </w:tcPr>
          <w:p w:rsidR="00F42B9C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• Use opportunities within daily routines to support c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hildren’s developing sense of number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 xml:space="preserve">• Model and encourage counting 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and representing numbers within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role play, e.g. making a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 telephone call using a list of numbers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• Value children’s own mathematic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al representations within their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pretend play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• Model writing numerals, e.g. on badg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es, birthday cards and banners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 xml:space="preserve">• When counting objects with 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children emphasise the cardinal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principle: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 1, 2, 3, there are three cups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• Invite children to count out a number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 of things from a larger group,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e.g. Can you get five crackers?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• Encourage children to use their fing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ers to show an amount e.g. when asking another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child to share resource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s, to show on their fingers how many they need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• Emphasise the one more, one less pa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ttern in rhymes and traditional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tales, asking children to predi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ct the next number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• Model wondering and talking abo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 xml:space="preserve">ut how you might solve a number </w:t>
            </w: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>problem.</w:t>
            </w:r>
          </w:p>
          <w:p w:rsidR="00540B7B" w:rsidRPr="00F42B9C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iCs/>
                <w:color w:val="3D3C3B"/>
                <w:sz w:val="16"/>
                <w:szCs w:val="16"/>
              </w:rPr>
              <w:t xml:space="preserve">• Value and support children to use </w:t>
            </w:r>
            <w:r>
              <w:rPr>
                <w:rFonts w:cstheme="minorHAnsi"/>
                <w:iCs/>
                <w:color w:val="3D3C3B"/>
                <w:sz w:val="16"/>
                <w:szCs w:val="16"/>
              </w:rPr>
              <w:t>their own graphics when problem solving</w:t>
            </w:r>
          </w:p>
        </w:tc>
        <w:tc>
          <w:tcPr>
            <w:tcW w:w="3911" w:type="dxa"/>
          </w:tcPr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Provide a numeral rich environment, e.g. in roleplay</w:t>
            </w:r>
          </w:p>
          <w:p w:rsid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areas, mud-kit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chen recipes, numbers on trikes and toilet doors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• Provide numeral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that children can pick up and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use wi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thin all aspects of their play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• Provide resources 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ndoors and outside for children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to explore and talk about higher number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Play with either do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 or numeral dice. Discuss that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six on th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 dice is worth more than four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• Provide a variety of mathematical picture books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and share them as part of “warm and cuddly”</w:t>
            </w:r>
          </w:p>
          <w:p w:rsid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 xml:space="preserve">maths times 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Explore dif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ferent arrangements of the same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number, e.g. partitioning five in different ways;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hiding one group and “guessing” the hidden</w:t>
            </w:r>
          </w:p>
          <w:p w:rsid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 xml:space="preserve">number 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Support children to choose how to arrange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collections of two, three and four objects in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different ways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Provide spaces to display children’s ongoing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mathematical thinking, e.g. their own ways of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representing their thinking, and scribing children’s</w:t>
            </w:r>
          </w:p>
          <w:p w:rsidR="00540B7B" w:rsidRPr="006236B0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540B7B">
              <w:rPr>
                <w:rFonts w:cstheme="minorHAnsi"/>
                <w:color w:val="3D3C3B"/>
                <w:sz w:val="16"/>
                <w:szCs w:val="16"/>
              </w:rPr>
              <w:t>words</w:t>
            </w:r>
            <w:proofErr w:type="gramEnd"/>
            <w:r w:rsidRPr="00540B7B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</w:tc>
      </w:tr>
      <w:tr w:rsidR="00265BFF" w:rsidTr="00D413CB">
        <w:trPr>
          <w:trHeight w:val="303"/>
        </w:trPr>
        <w:tc>
          <w:tcPr>
            <w:tcW w:w="338" w:type="dxa"/>
          </w:tcPr>
          <w:p w:rsidR="00265BFF" w:rsidRDefault="00265BFF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44" w:type="dxa"/>
          </w:tcPr>
          <w:p w:rsidR="00540B7B" w:rsidRPr="004E38D2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b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b/>
                <w:color w:val="3D3C3B"/>
                <w:sz w:val="16"/>
                <w:szCs w:val="16"/>
              </w:rPr>
              <w:t>Cardinality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Engages in subit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ising numbers to four and maybe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five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Counts out up to 10 objects from a larger group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Matches the n</w:t>
            </w:r>
            <w:r>
              <w:rPr>
                <w:rFonts w:cstheme="minorHAnsi"/>
                <w:color w:val="3D3C3B"/>
                <w:sz w:val="16"/>
                <w:szCs w:val="16"/>
              </w:rPr>
              <w:t>umeral with a group of items to show how many there are (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to 10)</w:t>
            </w:r>
          </w:p>
          <w:p w:rsidR="00540B7B" w:rsidRPr="004E38D2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b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b/>
                <w:color w:val="3D3C3B"/>
                <w:sz w:val="16"/>
                <w:szCs w:val="16"/>
              </w:rPr>
              <w:t>Composition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Shows awa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reness that numbers are made up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(composed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) of smaller numbers, exploring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partitioning in differen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 ways with a wide range of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objects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Begins to conceptu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ally subitise larger numbers by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 xml:space="preserve">subitising smaller groups within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lastRenderedPageBreak/>
              <w:t>the number, e.g.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sees six raisins on a plate as three and three</w:t>
            </w:r>
          </w:p>
          <w:p w:rsidR="00540B7B" w:rsidRPr="00540B7B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In practical activit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ies, adds one and subtracts one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with numbers to 10</w:t>
            </w:r>
          </w:p>
          <w:p w:rsidR="00265BFF" w:rsidRPr="006236B0" w:rsidRDefault="00540B7B" w:rsidP="00540B7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t>• Begins to ex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plore and work out mathematical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problems, using si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gns and strategies of their own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choice, includ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 (when appropriate) standard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numerals, tallies and “+” or “-“</w:t>
            </w:r>
          </w:p>
        </w:tc>
        <w:tc>
          <w:tcPr>
            <w:tcW w:w="3289" w:type="dxa"/>
          </w:tcPr>
          <w:p w:rsidR="004E38D2" w:rsidRPr="004E38D2" w:rsidRDefault="00540B7B" w:rsidP="004E38D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540B7B">
              <w:rPr>
                <w:rFonts w:cstheme="minorHAnsi"/>
                <w:color w:val="3D3C3B"/>
                <w:sz w:val="16"/>
                <w:szCs w:val="16"/>
              </w:rPr>
              <w:lastRenderedPageBreak/>
              <w:t>• Talk with children about the strat</w:t>
            </w:r>
            <w:r>
              <w:rPr>
                <w:rFonts w:cstheme="minorHAnsi"/>
                <w:color w:val="3D3C3B"/>
                <w:sz w:val="16"/>
                <w:szCs w:val="16"/>
              </w:rPr>
              <w:t>egies they have used to solve a problem</w:t>
            </w:r>
            <w:r w:rsidR="004E38D2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• Spot opportunities to play</w:t>
            </w:r>
            <w:r w:rsidR="004E38D2">
              <w:rPr>
                <w:rFonts w:cstheme="minorHAnsi"/>
                <w:color w:val="3D3C3B"/>
                <w:sz w:val="16"/>
                <w:szCs w:val="16"/>
              </w:rPr>
              <w:t xml:space="preserve">fully pose composition problems </w:t>
            </w:r>
            <w:r w:rsidRPr="00540B7B">
              <w:rPr>
                <w:rFonts w:cstheme="minorHAnsi"/>
                <w:color w:val="3D3C3B"/>
                <w:sz w:val="16"/>
                <w:szCs w:val="16"/>
              </w:rPr>
              <w:t>for children to explore</w:t>
            </w:r>
            <w:r w:rsidR="004E38D2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="004E38D2" w:rsidRPr="004E38D2">
              <w:rPr>
                <w:rFonts w:cstheme="minorHAnsi"/>
                <w:color w:val="3D3C3B"/>
                <w:sz w:val="16"/>
                <w:szCs w:val="16"/>
              </w:rPr>
              <w:t>• Enjoy subitising games and sustained shared thinking about numb</w:t>
            </w:r>
            <w:r w:rsidR="004E38D2">
              <w:rPr>
                <w:rFonts w:cstheme="minorHAnsi"/>
                <w:color w:val="3D3C3B"/>
                <w:sz w:val="16"/>
                <w:szCs w:val="16"/>
              </w:rPr>
              <w:t xml:space="preserve">er, </w:t>
            </w:r>
            <w:r w:rsidR="004E38D2" w:rsidRPr="004E38D2">
              <w:rPr>
                <w:rFonts w:cstheme="minorHAnsi"/>
                <w:color w:val="3D3C3B"/>
                <w:sz w:val="16"/>
                <w:szCs w:val="16"/>
              </w:rPr>
              <w:t>indoors and outdoors.</w:t>
            </w:r>
          </w:p>
          <w:p w:rsidR="004E38D2" w:rsidRPr="004E38D2" w:rsidRDefault="004E38D2" w:rsidP="004E38D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• Encourage cardinal counting by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saying how many there are after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countin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 (…6, 7, 8. There are 8 balls)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In everyday activities, ask children to count out a number of things</w:t>
            </w:r>
          </w:p>
          <w:p w:rsidR="008C7488" w:rsidRDefault="004E38D2" w:rsidP="004E38D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4E38D2">
              <w:rPr>
                <w:rFonts w:cstheme="minorHAnsi"/>
                <w:color w:val="3D3C3B"/>
                <w:sz w:val="16"/>
                <w:szCs w:val="16"/>
              </w:rPr>
              <w:t>from</w:t>
            </w:r>
            <w:proofErr w:type="gramEnd"/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 a group (e.g. Could you get seven cups f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or snack time?)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Encourage children to make predic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tions and visualise the outcome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in stories, rhymes and songs if one </w:t>
            </w:r>
            <w:r>
              <w:rPr>
                <w:rFonts w:cstheme="minorHAnsi"/>
                <w:color w:val="3D3C3B"/>
                <w:sz w:val="16"/>
                <w:szCs w:val="16"/>
              </w:rPr>
              <w:t>(or two) is added or taken away</w:t>
            </w:r>
          </w:p>
          <w:p w:rsidR="004E38D2" w:rsidRPr="004E38D2" w:rsidRDefault="004E38D2" w:rsidP="004E38D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color w:val="3D3C3B"/>
                <w:sz w:val="16"/>
                <w:szCs w:val="16"/>
              </w:rPr>
              <w:lastRenderedPageBreak/>
              <w:t>• Talk to children about the marks and signs they use to represent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and communicate their thinking. As appropriate, model and discuss</w:t>
            </w:r>
          </w:p>
          <w:p w:rsidR="004E38D2" w:rsidRPr="006236B0" w:rsidRDefault="004E38D2" w:rsidP="004E38D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4E38D2">
              <w:rPr>
                <w:rFonts w:cstheme="minorHAnsi"/>
                <w:color w:val="3D3C3B"/>
                <w:sz w:val="16"/>
                <w:szCs w:val="16"/>
              </w:rPr>
              <w:t>informal</w:t>
            </w:r>
            <w:proofErr w:type="gramEnd"/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 and standard ways (e.g. using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arrows, plus and minus signs)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• Begin to model calculations in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mathematical stories and number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rhymes and in real contexts, using a range of ways of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representing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(e.g. five-frames). Use both infor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mal and standard ways to record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these, including tallies and symbols. •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iscuss children’s own graphical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strategie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to solve problems, using some vocabulary of addition and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subtraction.</w:t>
            </w:r>
          </w:p>
        </w:tc>
        <w:tc>
          <w:tcPr>
            <w:tcW w:w="3911" w:type="dxa"/>
          </w:tcPr>
          <w:p w:rsidR="004E38D2" w:rsidRPr="004E38D2" w:rsidRDefault="004E38D2" w:rsidP="004E38D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color w:val="3D3C3B"/>
                <w:sz w:val="16"/>
                <w:szCs w:val="16"/>
              </w:rPr>
              <w:lastRenderedPageBreak/>
              <w:t>• Sing counting songs and count together forwards</w:t>
            </w:r>
          </w:p>
          <w:p w:rsidR="004E38D2" w:rsidRPr="004E38D2" w:rsidRDefault="004E38D2" w:rsidP="004E38D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4E38D2">
              <w:rPr>
                <w:rFonts w:cstheme="minorHAnsi"/>
                <w:color w:val="3D3C3B"/>
                <w:sz w:val="16"/>
                <w:szCs w:val="16"/>
              </w:rPr>
              <w:t>and</w:t>
            </w:r>
            <w:proofErr w:type="gramEnd"/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 backwards,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starting from different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numbers and 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 different step sizes. Discuss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numbers coming before, after and between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and stress patterns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Plan opportunit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ies to order mixed-up numerals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When counting groups as part of routines, e.g.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elf</w:t>
            </w:r>
            <w:r>
              <w:rPr>
                <w:rFonts w:cstheme="minorHAnsi"/>
                <w:color w:val="3D3C3B"/>
                <w:sz w:val="16"/>
                <w:szCs w:val="16"/>
              </w:rPr>
              <w:t>-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registration with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ten-frames, dinner chart -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record the final total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as a label for children to see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Subitise with 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hildren, talking about how they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see numbers of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things made up in a variety of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arrangements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(e.g. recognising odd and even numbers)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Pose everyday es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timation problems and establish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mental estimatio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 benchmarks, e.g. more or less than 10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Set up an es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timation station where everyone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records guesses; la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ter count and order the guesses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• Build counting and ways of representing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lastRenderedPageBreak/>
              <w:t>numbers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to everyday routines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Play subitis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 games which involve quickly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revealing and hid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 numbers of objects, perhaps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sho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wing numeral cards and fingers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Drop marbles into a tin and ask the children to listen</w:t>
            </w:r>
          </w:p>
          <w:p w:rsidR="004E38D2" w:rsidRDefault="004E38D2" w:rsidP="004E38D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color w:val="3D3C3B"/>
                <w:sz w:val="16"/>
                <w:szCs w:val="16"/>
              </w:rPr>
              <w:t>(without lookin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g) to count how many there are </w:t>
            </w:r>
          </w:p>
          <w:p w:rsidR="008C7488" w:rsidRDefault="004E38D2" w:rsidP="004E38D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4E38D2">
              <w:rPr>
                <w:rFonts w:cstheme="minorHAnsi"/>
                <w:color w:val="3D3C3B"/>
                <w:sz w:val="16"/>
                <w:szCs w:val="16"/>
              </w:rPr>
              <w:t>• Provide opport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unities for children to match a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number of objects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to the numeral, including zero,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and display number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lines to 100 at child height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 xml:space="preserve">• Provide dice,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board and card games, sometimes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involving older ch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ildren, families and members of the local community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Provide resourc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es to make “staircase” patterns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which sho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w that the next counting number includes the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prev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ious number plus one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• Display children’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mathematical representations, </w:t>
            </w:r>
            <w:r w:rsidRPr="004E38D2">
              <w:rPr>
                <w:rFonts w:cstheme="minorHAnsi"/>
                <w:color w:val="3D3C3B"/>
                <w:sz w:val="16"/>
                <w:szCs w:val="16"/>
              </w:rPr>
              <w:t>including explana</w:t>
            </w:r>
            <w:r>
              <w:rPr>
                <w:rFonts w:cstheme="minorHAnsi"/>
                <w:color w:val="3D3C3B"/>
                <w:sz w:val="16"/>
                <w:szCs w:val="16"/>
              </w:rPr>
              <w:t>tions of the children’s meaning making</w:t>
            </w:r>
          </w:p>
          <w:p w:rsidR="004E38D2" w:rsidRPr="006236B0" w:rsidRDefault="004E38D2" w:rsidP="004E38D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</w:tbl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651"/>
    <w:multiLevelType w:val="hybridMultilevel"/>
    <w:tmpl w:val="A9687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7206B"/>
    <w:multiLevelType w:val="hybridMultilevel"/>
    <w:tmpl w:val="D55E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522BC"/>
    <w:multiLevelType w:val="hybridMultilevel"/>
    <w:tmpl w:val="9474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6B"/>
    <w:rsid w:val="000863B1"/>
    <w:rsid w:val="00220034"/>
    <w:rsid w:val="00265BFF"/>
    <w:rsid w:val="00386EAF"/>
    <w:rsid w:val="004E38D2"/>
    <w:rsid w:val="00540B7B"/>
    <w:rsid w:val="005D591B"/>
    <w:rsid w:val="00607112"/>
    <w:rsid w:val="006236B0"/>
    <w:rsid w:val="006E30CB"/>
    <w:rsid w:val="00864BFE"/>
    <w:rsid w:val="00886332"/>
    <w:rsid w:val="008C7488"/>
    <w:rsid w:val="00937552"/>
    <w:rsid w:val="00A77639"/>
    <w:rsid w:val="00B17427"/>
    <w:rsid w:val="00B70914"/>
    <w:rsid w:val="00CB43D3"/>
    <w:rsid w:val="00D05C6B"/>
    <w:rsid w:val="00D413CB"/>
    <w:rsid w:val="00DB503E"/>
    <w:rsid w:val="00F42B9C"/>
    <w:rsid w:val="00F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5FCD0-A592-4583-B4B6-749337C7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Humble, Anne</cp:lastModifiedBy>
  <cp:revision>2</cp:revision>
  <cp:lastPrinted>2021-11-03T10:17:00Z</cp:lastPrinted>
  <dcterms:created xsi:type="dcterms:W3CDTF">2023-10-04T13:00:00Z</dcterms:created>
  <dcterms:modified xsi:type="dcterms:W3CDTF">2023-10-04T13:00:00Z</dcterms:modified>
</cp:coreProperties>
</file>